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52F1" w:rsidRPr="00422976" w:rsidRDefault="00392F05" w:rsidP="00D552F1">
      <w:pPr>
        <w:spacing w:before="120" w:line="312" w:lineRule="auto"/>
        <w:jc w:val="center"/>
        <w:rPr>
          <w:b/>
        </w:rPr>
      </w:pPr>
      <w:r>
        <w:rPr>
          <w:b/>
          <w:noProof/>
        </w:rPr>
        <w:drawing>
          <wp:inline distT="0" distB="0" distL="0" distR="0">
            <wp:extent cx="5280660" cy="7456170"/>
            <wp:effectExtent l="50800" t="50800" r="104140" b="113030"/>
            <wp:docPr id="6" name="Bild 6" descr="Macintosh HD:Users:benjaminherrmann:Desktop:herrmanb:klitschko dvd 2d pack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Macintosh HD:Users:benjaminherrmann:Desktop:herrmanb:klitschko dvd 2d packsho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0660" cy="7456170"/>
                    </a:xfrm>
                    <a:prstGeom prst="rect">
                      <a:avLst/>
                    </a:prstGeom>
                    <a:noFill/>
                    <a:ln>
                      <a:noFill/>
                    </a:ln>
                    <a:effectLst>
                      <a:outerShdw blurRad="63500" dist="38099" dir="2700000" algn="ctr" rotWithShape="0">
                        <a:srgbClr val="000000">
                          <a:alpha val="74998"/>
                        </a:srgbClr>
                      </a:outerShdw>
                    </a:effectLst>
                  </pic:spPr>
                </pic:pic>
              </a:graphicData>
            </a:graphic>
          </wp:inline>
        </w:drawing>
      </w:r>
    </w:p>
    <w:p w:rsidR="00084F1F" w:rsidRDefault="00084F1F" w:rsidP="00D552F1">
      <w:pPr>
        <w:spacing w:before="120" w:line="312" w:lineRule="auto"/>
        <w:rPr>
          <w:b/>
        </w:rPr>
      </w:pPr>
    </w:p>
    <w:p w:rsidR="00084F1F" w:rsidRPr="00422976" w:rsidRDefault="00084F1F" w:rsidP="00084F1F">
      <w:pPr>
        <w:spacing w:before="120" w:line="312" w:lineRule="auto"/>
        <w:jc w:val="center"/>
        <w:rPr>
          <w:b/>
        </w:rPr>
      </w:pPr>
      <w:r w:rsidRPr="00422976">
        <w:rPr>
          <w:b/>
        </w:rPr>
        <w:t xml:space="preserve">AB </w:t>
      </w:r>
      <w:r w:rsidR="00392F05">
        <w:rPr>
          <w:b/>
        </w:rPr>
        <w:t>18</w:t>
      </w:r>
      <w:r>
        <w:rPr>
          <w:b/>
        </w:rPr>
        <w:t>.11.</w:t>
      </w:r>
      <w:r w:rsidRPr="00422976">
        <w:rPr>
          <w:b/>
        </w:rPr>
        <w:t>1</w:t>
      </w:r>
      <w:r>
        <w:rPr>
          <w:b/>
        </w:rPr>
        <w:t>1</w:t>
      </w:r>
      <w:r w:rsidRPr="00422976">
        <w:rPr>
          <w:b/>
        </w:rPr>
        <w:t xml:space="preserve"> AUF BLU-RAY UND AUF DVD</w:t>
      </w:r>
    </w:p>
    <w:p w:rsidR="00084F1F" w:rsidRPr="00422976" w:rsidRDefault="00084F1F" w:rsidP="00084F1F">
      <w:pPr>
        <w:spacing w:before="120" w:line="312" w:lineRule="auto"/>
        <w:jc w:val="center"/>
        <w:rPr>
          <w:b/>
        </w:rPr>
      </w:pPr>
    </w:p>
    <w:p w:rsidR="00084F1F" w:rsidRPr="00422976" w:rsidRDefault="00084F1F" w:rsidP="00084F1F">
      <w:pPr>
        <w:spacing w:before="120" w:line="312" w:lineRule="auto"/>
        <w:jc w:val="center"/>
        <w:rPr>
          <w:b/>
        </w:rPr>
      </w:pPr>
      <w:r w:rsidRPr="00422976">
        <w:rPr>
          <w:b/>
        </w:rPr>
        <w:t>FACT SHEET</w:t>
      </w:r>
    </w:p>
    <w:p w:rsidR="00D552F1" w:rsidRPr="00422976" w:rsidRDefault="00D552F1" w:rsidP="00D552F1">
      <w:pPr>
        <w:spacing w:before="120" w:line="312" w:lineRule="auto"/>
        <w:rPr>
          <w:b/>
        </w:rPr>
      </w:pPr>
      <w:r w:rsidRPr="00422976">
        <w:rPr>
          <w:b/>
        </w:rPr>
        <w:br w:type="page"/>
      </w:r>
      <w:r w:rsidRPr="00422976">
        <w:rPr>
          <w:b/>
        </w:rPr>
        <w:lastRenderedPageBreak/>
        <w:t xml:space="preserve">Fact Sheet </w:t>
      </w:r>
      <w:r w:rsidR="00084F1F">
        <w:rPr>
          <w:b/>
        </w:rPr>
        <w:t>KLITSCHKO</w:t>
      </w:r>
    </w:p>
    <w:p w:rsidR="00D552F1" w:rsidRPr="00422976" w:rsidRDefault="00D552F1" w:rsidP="00D552F1">
      <w:pPr>
        <w:spacing w:before="120" w:line="312" w:lineRule="auto"/>
      </w:pPr>
      <w:r w:rsidRPr="00422976">
        <w:t>DVD Label:</w:t>
      </w:r>
      <w:r w:rsidRPr="00422976">
        <w:tab/>
        <w:t>Majestic Home Entertainment</w:t>
      </w:r>
    </w:p>
    <w:p w:rsidR="00D552F1" w:rsidRPr="00422976" w:rsidRDefault="00D552F1" w:rsidP="00D552F1">
      <w:pPr>
        <w:spacing w:before="120" w:line="312" w:lineRule="auto"/>
      </w:pPr>
      <w:r w:rsidRPr="00422976">
        <w:t>DVD Vertrieb:</w:t>
      </w:r>
      <w:r w:rsidRPr="00422976">
        <w:tab/>
        <w:t xml:space="preserve">Twentieth Century Fox Home Entertainment </w:t>
      </w:r>
    </w:p>
    <w:p w:rsidR="00D552F1" w:rsidRPr="00422976" w:rsidRDefault="00D552F1" w:rsidP="00D552F1">
      <w:pPr>
        <w:spacing w:before="120" w:line="312" w:lineRule="auto"/>
      </w:pPr>
    </w:p>
    <w:p w:rsidR="00D552F1" w:rsidRPr="00422976" w:rsidRDefault="00D552F1" w:rsidP="00D552F1">
      <w:pPr>
        <w:spacing w:before="120" w:line="312" w:lineRule="auto"/>
        <w:rPr>
          <w:b/>
        </w:rPr>
      </w:pPr>
      <w:r w:rsidRPr="00422976">
        <w:rPr>
          <w:b/>
        </w:rPr>
        <w:t>Inhalt</w:t>
      </w:r>
    </w:p>
    <w:p w:rsidR="00084F1F" w:rsidRPr="00084F1F" w:rsidRDefault="00084F1F" w:rsidP="00084F1F">
      <w:pPr>
        <w:autoSpaceDE w:val="0"/>
        <w:autoSpaceDN w:val="0"/>
        <w:adjustRightInd w:val="0"/>
        <w:spacing w:line="312" w:lineRule="auto"/>
        <w:jc w:val="both"/>
        <w:rPr>
          <w:rFonts w:cs="Arial"/>
          <w:szCs w:val="20"/>
        </w:rPr>
      </w:pPr>
      <w:r w:rsidRPr="00084F1F">
        <w:rPr>
          <w:rFonts w:cs="Arial"/>
          <w:szCs w:val="20"/>
        </w:rPr>
        <w:t>Der mitreißende Kinofilm erzählt die faszinierende Geschichte der berühmtesten Boxbrüder der Welt: von der vom sozialistischen Drill geprägten Kindheit in der Ukraine, über die ersten Erfolge als Am</w:t>
      </w:r>
      <w:r w:rsidRPr="00084F1F">
        <w:rPr>
          <w:rFonts w:cs="Arial"/>
          <w:szCs w:val="20"/>
        </w:rPr>
        <w:t>a</w:t>
      </w:r>
      <w:r w:rsidRPr="00084F1F">
        <w:rPr>
          <w:rFonts w:cs="Arial"/>
          <w:szCs w:val="20"/>
        </w:rPr>
        <w:t xml:space="preserve">teure, den Umzug nach Deutschland, bis zum Aufstieg zu internationalen Superstars des Boxsports, die </w:t>
      </w:r>
      <w:r w:rsidR="007E53BA">
        <w:rPr>
          <w:rFonts w:cs="Arial"/>
          <w:szCs w:val="20"/>
        </w:rPr>
        <w:t>inzwischen</w:t>
      </w:r>
      <w:r w:rsidRPr="00084F1F">
        <w:rPr>
          <w:rFonts w:cs="Arial"/>
          <w:szCs w:val="20"/>
        </w:rPr>
        <w:t xml:space="preserve"> die Weltmeistertitel von </w:t>
      </w:r>
      <w:r w:rsidR="007E53BA">
        <w:rPr>
          <w:rFonts w:cs="Arial"/>
          <w:szCs w:val="20"/>
        </w:rPr>
        <w:t xml:space="preserve">allen </w:t>
      </w:r>
      <w:r w:rsidRPr="00084F1F">
        <w:rPr>
          <w:rFonts w:cs="Arial"/>
          <w:szCs w:val="20"/>
        </w:rPr>
        <w:t>fünf Boxverbänden halten. Dabei werden auch Niederl</w:t>
      </w:r>
      <w:r w:rsidRPr="00084F1F">
        <w:rPr>
          <w:rFonts w:cs="Arial"/>
          <w:szCs w:val="20"/>
        </w:rPr>
        <w:t>a</w:t>
      </w:r>
      <w:r w:rsidRPr="00084F1F">
        <w:rPr>
          <w:rFonts w:cs="Arial"/>
          <w:szCs w:val="20"/>
        </w:rPr>
        <w:t>gen und Rückschläge, der steinige Weg zur Spitze, die verzweifelten Karrieretiefs und triumphalen Comebacks s</w:t>
      </w:r>
      <w:r w:rsidRPr="00084F1F">
        <w:rPr>
          <w:rFonts w:cs="Arial"/>
          <w:szCs w:val="20"/>
        </w:rPr>
        <w:t>o</w:t>
      </w:r>
      <w:r w:rsidRPr="00084F1F">
        <w:rPr>
          <w:rFonts w:cs="Arial"/>
          <w:szCs w:val="20"/>
        </w:rPr>
        <w:t>wie die Konflikte zwischen den Brüdern nicht ausgespart.</w:t>
      </w:r>
    </w:p>
    <w:p w:rsidR="00084F1F" w:rsidRPr="00084F1F" w:rsidRDefault="00084F1F" w:rsidP="00084F1F">
      <w:pPr>
        <w:autoSpaceDE w:val="0"/>
        <w:autoSpaceDN w:val="0"/>
        <w:adjustRightInd w:val="0"/>
        <w:spacing w:line="312" w:lineRule="auto"/>
        <w:jc w:val="both"/>
        <w:rPr>
          <w:rFonts w:cs="Arial"/>
          <w:szCs w:val="20"/>
        </w:rPr>
      </w:pPr>
    </w:p>
    <w:p w:rsidR="005A5B9A" w:rsidRPr="005A5B9A" w:rsidRDefault="00084F1F" w:rsidP="00084F1F">
      <w:pPr>
        <w:autoSpaceDE w:val="0"/>
        <w:autoSpaceDN w:val="0"/>
        <w:adjustRightInd w:val="0"/>
        <w:spacing w:line="312" w:lineRule="auto"/>
        <w:jc w:val="both"/>
        <w:rPr>
          <w:rFonts w:cs="Arial"/>
          <w:szCs w:val="20"/>
        </w:rPr>
      </w:pPr>
      <w:r w:rsidRPr="00084F1F">
        <w:rPr>
          <w:rFonts w:cs="Arial"/>
          <w:szCs w:val="20"/>
        </w:rPr>
        <w:t>Durch spannende Gespräche mit Wegbegleitern und Gegnern, bewegende Einblicke in das Privatl</w:t>
      </w:r>
      <w:r w:rsidRPr="00084F1F">
        <w:rPr>
          <w:rFonts w:cs="Arial"/>
          <w:szCs w:val="20"/>
        </w:rPr>
        <w:t>e</w:t>
      </w:r>
      <w:r w:rsidRPr="00084F1F">
        <w:rPr>
          <w:rFonts w:cs="Arial"/>
          <w:szCs w:val="20"/>
        </w:rPr>
        <w:t>ben – erstmals treten Klitschkos Eltern vor die Kamera – sowie noch nie gesehene Aufnahmen der kräft</w:t>
      </w:r>
      <w:r w:rsidRPr="00084F1F">
        <w:rPr>
          <w:rFonts w:cs="Arial"/>
          <w:szCs w:val="20"/>
        </w:rPr>
        <w:t>e</w:t>
      </w:r>
      <w:r w:rsidRPr="00084F1F">
        <w:rPr>
          <w:rFonts w:cs="Arial"/>
          <w:szCs w:val="20"/>
        </w:rPr>
        <w:t>zehrenden Kampfvorbereitungen und spektakulären Boxkämpfe gelingt Regisseur Sebastian Dehnhardt ein intimes und faszinierendes Portrait zweier Ausnahm</w:t>
      </w:r>
      <w:r w:rsidRPr="00084F1F">
        <w:rPr>
          <w:rFonts w:cs="Arial"/>
          <w:szCs w:val="20"/>
        </w:rPr>
        <w:t>e</w:t>
      </w:r>
      <w:r w:rsidRPr="00084F1F">
        <w:rPr>
          <w:rFonts w:cs="Arial"/>
          <w:szCs w:val="20"/>
        </w:rPr>
        <w:t>sportler, die vor allem eins sind: Brüder.</w:t>
      </w:r>
    </w:p>
    <w:p w:rsidR="00D552F1" w:rsidRPr="00422976" w:rsidRDefault="00D552F1" w:rsidP="00D552F1">
      <w:pPr>
        <w:spacing w:line="312" w:lineRule="auto"/>
        <w:rPr>
          <w:b/>
        </w:rPr>
      </w:pPr>
    </w:p>
    <w:p w:rsidR="00D552F1" w:rsidRPr="00422976" w:rsidRDefault="00D552F1" w:rsidP="00D552F1">
      <w:pPr>
        <w:spacing w:line="312" w:lineRule="auto"/>
        <w:rPr>
          <w:b/>
        </w:rPr>
      </w:pPr>
    </w:p>
    <w:p w:rsidR="00D552F1" w:rsidRDefault="00D552F1" w:rsidP="00084F1F">
      <w:pPr>
        <w:spacing w:line="26" w:lineRule="atLeast"/>
        <w:rPr>
          <w:rFonts w:cs="Arial"/>
          <w:b/>
          <w:szCs w:val="20"/>
        </w:rPr>
      </w:pPr>
      <w:r w:rsidRPr="00084F1F">
        <w:rPr>
          <w:rFonts w:cs="Arial"/>
          <w:b/>
          <w:szCs w:val="20"/>
        </w:rPr>
        <w:t xml:space="preserve">Key Facts </w:t>
      </w:r>
    </w:p>
    <w:p w:rsidR="00084F1F" w:rsidRPr="00084F1F" w:rsidRDefault="00084F1F" w:rsidP="00084F1F">
      <w:pPr>
        <w:spacing w:line="26" w:lineRule="atLeast"/>
        <w:rPr>
          <w:rFonts w:cs="Arial"/>
          <w:b/>
          <w:szCs w:val="20"/>
        </w:rPr>
      </w:pPr>
    </w:p>
    <w:p w:rsidR="00742208" w:rsidRPr="00742208" w:rsidRDefault="00742208" w:rsidP="00742208">
      <w:pPr>
        <w:numPr>
          <w:ilvl w:val="0"/>
          <w:numId w:val="5"/>
        </w:numPr>
        <w:spacing w:before="120" w:after="100" w:afterAutospacing="1" w:line="312" w:lineRule="auto"/>
        <w:ind w:left="714" w:hanging="357"/>
        <w:rPr>
          <w:rFonts w:cs="Arial"/>
          <w:szCs w:val="20"/>
        </w:rPr>
      </w:pPr>
      <w:r w:rsidRPr="00742208">
        <w:rPr>
          <w:rFonts w:cs="Arial"/>
          <w:szCs w:val="20"/>
        </w:rPr>
        <w:t>Der Mythos des stärksten Mannes der Welt hat ein Gesicht, oder besser gesagt zwei: Die Klitschkos. Die außergewöhnlichen Brüder sind Ikonen, Vorbilder und Helden. Aber woher kommen diese boxenden Gentlemen und promovierten Doktoren, die vier Sprachen spr</w:t>
      </w:r>
      <w:r w:rsidRPr="00742208">
        <w:rPr>
          <w:rFonts w:cs="Arial"/>
          <w:szCs w:val="20"/>
        </w:rPr>
        <w:t>e</w:t>
      </w:r>
      <w:r w:rsidRPr="00742208">
        <w:rPr>
          <w:rFonts w:cs="Arial"/>
          <w:szCs w:val="20"/>
        </w:rPr>
        <w:t>chen, und wie sind sie so weit gekommen? Wird Wladimir das Schwergewicht noch weitere fünf Jahre dominieren und wird Vitali womöglich eines Tages Präsident der Ukraine werden? Und werden sie wirklich niemals gegeneinander kämpfen, wie sie es ihrer Mutter versprochen h</w:t>
      </w:r>
      <w:r w:rsidRPr="00742208">
        <w:rPr>
          <w:rFonts w:cs="Arial"/>
          <w:szCs w:val="20"/>
        </w:rPr>
        <w:t>a</w:t>
      </w:r>
      <w:r w:rsidRPr="00742208">
        <w:rPr>
          <w:rFonts w:cs="Arial"/>
          <w:szCs w:val="20"/>
        </w:rPr>
        <w:t xml:space="preserve">ben? </w:t>
      </w:r>
    </w:p>
    <w:p w:rsidR="00742208" w:rsidRPr="00742208" w:rsidRDefault="00742208" w:rsidP="00742208">
      <w:pPr>
        <w:numPr>
          <w:ilvl w:val="0"/>
          <w:numId w:val="5"/>
        </w:numPr>
        <w:spacing w:before="120" w:after="100" w:afterAutospacing="1" w:line="312" w:lineRule="auto"/>
        <w:ind w:left="714" w:hanging="357"/>
        <w:rPr>
          <w:rFonts w:cs="Arial"/>
          <w:szCs w:val="20"/>
        </w:rPr>
      </w:pPr>
      <w:r w:rsidRPr="00742208">
        <w:rPr>
          <w:rFonts w:cs="Arial"/>
          <w:szCs w:val="20"/>
        </w:rPr>
        <w:t>KLITSCHKO ist ein absolutes Must-See für alle Boxfans und insbesondere für die Fans der Klitschkos, mit vielen spektakulären Hintergrund-Infos und nie gesehenen Aufnahmen von i</w:t>
      </w:r>
      <w:r w:rsidRPr="00742208">
        <w:rPr>
          <w:rFonts w:cs="Arial"/>
          <w:szCs w:val="20"/>
        </w:rPr>
        <w:t>h</w:t>
      </w:r>
      <w:r w:rsidRPr="00742208">
        <w:rPr>
          <w:rFonts w:cs="Arial"/>
          <w:szCs w:val="20"/>
        </w:rPr>
        <w:t>ren entscheidenden Kämpfen.</w:t>
      </w:r>
    </w:p>
    <w:p w:rsidR="00742208" w:rsidRPr="00742208" w:rsidRDefault="00742208" w:rsidP="00742208">
      <w:pPr>
        <w:numPr>
          <w:ilvl w:val="0"/>
          <w:numId w:val="5"/>
        </w:numPr>
        <w:spacing w:before="120" w:after="100" w:afterAutospacing="1" w:line="312" w:lineRule="auto"/>
        <w:ind w:left="714" w:hanging="357"/>
        <w:rPr>
          <w:rFonts w:cs="Arial"/>
          <w:szCs w:val="20"/>
        </w:rPr>
      </w:pPr>
      <w:r w:rsidRPr="00742208">
        <w:rPr>
          <w:rFonts w:cs="Arial"/>
          <w:szCs w:val="20"/>
        </w:rPr>
        <w:t>Die Brüder haben in Deutschland einen immensen Bekanntheitsgrad, bei ihren Kämpfen ha</w:t>
      </w:r>
      <w:r w:rsidRPr="00742208">
        <w:rPr>
          <w:rFonts w:cs="Arial"/>
          <w:szCs w:val="20"/>
        </w:rPr>
        <w:t>l</w:t>
      </w:r>
      <w:r w:rsidRPr="00742208">
        <w:rPr>
          <w:rFonts w:cs="Arial"/>
          <w:szCs w:val="20"/>
        </w:rPr>
        <w:t xml:space="preserve">ten in Deutschland regelmäßig </w:t>
      </w:r>
      <w:r w:rsidR="00392F05">
        <w:rPr>
          <w:rFonts w:cs="Arial"/>
          <w:szCs w:val="20"/>
        </w:rPr>
        <w:t>bis zu</w:t>
      </w:r>
      <w:r w:rsidRPr="00742208">
        <w:rPr>
          <w:rFonts w:cs="Arial"/>
          <w:szCs w:val="20"/>
        </w:rPr>
        <w:t xml:space="preserve"> 14 Mio. Zuschauer den Atem an – und auch außerhalb des Rings erfreuen sie sich einer unglaublichen Popularität. </w:t>
      </w:r>
    </w:p>
    <w:p w:rsidR="00D552F1" w:rsidRPr="00422976" w:rsidRDefault="00D552F1" w:rsidP="00742208">
      <w:pPr>
        <w:spacing w:before="120" w:line="312" w:lineRule="auto"/>
        <w:rPr>
          <w:b/>
        </w:rPr>
      </w:pPr>
      <w:r w:rsidRPr="00422976">
        <w:br w:type="page"/>
      </w:r>
      <w:r w:rsidRPr="00422976">
        <w:rPr>
          <w:b/>
        </w:rPr>
        <w:t>Pressestimmen</w:t>
      </w:r>
    </w:p>
    <w:p w:rsidR="00407C55" w:rsidRDefault="000162A8" w:rsidP="00407C55">
      <w:pPr>
        <w:widowControl w:val="0"/>
        <w:autoSpaceDE w:val="0"/>
        <w:autoSpaceDN w:val="0"/>
        <w:adjustRightInd w:val="0"/>
        <w:spacing w:before="120" w:line="312" w:lineRule="auto"/>
        <w:rPr>
          <w:rFonts w:cs="Arial"/>
          <w:szCs w:val="20"/>
        </w:rPr>
      </w:pPr>
      <w:r w:rsidRPr="000162A8">
        <w:rPr>
          <w:rFonts w:cs="Arial"/>
          <w:szCs w:val="20"/>
        </w:rPr>
        <w:br/>
      </w:r>
      <w:r w:rsidR="00407C55" w:rsidRPr="00407C55">
        <w:rPr>
          <w:rFonts w:cs="Arial"/>
          <w:szCs w:val="20"/>
        </w:rPr>
        <w:sym w:font="Wingdings" w:char="F09F"/>
      </w:r>
      <w:r w:rsidR="00407C55" w:rsidRPr="00407C55">
        <w:rPr>
          <w:rFonts w:cs="Arial"/>
          <w:szCs w:val="20"/>
        </w:rPr>
        <w:t xml:space="preserve"> “Der Film ist eine Sensation! ... Ein beeindruckendes Stück Sportgeschichte. ... Zwei große Männer, zwei große Herzen, ein großer Film!”</w:t>
      </w:r>
      <w:r w:rsidR="00407C55">
        <w:rPr>
          <w:rFonts w:cs="Arial"/>
          <w:szCs w:val="20"/>
        </w:rPr>
        <w:t xml:space="preserve"> (</w:t>
      </w:r>
      <w:r w:rsidR="00407C55" w:rsidRPr="00407C55">
        <w:rPr>
          <w:rFonts w:cs="Arial"/>
          <w:szCs w:val="20"/>
        </w:rPr>
        <w:t>Bild</w:t>
      </w:r>
      <w:r w:rsidR="00407C55">
        <w:rPr>
          <w:rFonts w:cs="Arial"/>
          <w:szCs w:val="20"/>
        </w:rPr>
        <w:t>)</w:t>
      </w:r>
    </w:p>
    <w:p w:rsidR="00407C55" w:rsidRDefault="000162A8" w:rsidP="00407C55">
      <w:pPr>
        <w:widowControl w:val="0"/>
        <w:autoSpaceDE w:val="0"/>
        <w:autoSpaceDN w:val="0"/>
        <w:adjustRightInd w:val="0"/>
        <w:spacing w:before="120" w:line="312" w:lineRule="auto"/>
        <w:rPr>
          <w:rFonts w:cs="Arial"/>
          <w:szCs w:val="20"/>
        </w:rPr>
      </w:pPr>
      <w:r w:rsidRPr="00407C55">
        <w:rPr>
          <w:rFonts w:cs="Arial"/>
          <w:szCs w:val="20"/>
        </w:rPr>
        <w:sym w:font="Wingdings" w:char="F09F"/>
      </w:r>
      <w:r w:rsidRPr="00407C55">
        <w:rPr>
          <w:rFonts w:cs="Arial"/>
          <w:szCs w:val="20"/>
        </w:rPr>
        <w:t xml:space="preserve"> “</w:t>
      </w:r>
      <w:r w:rsidR="00407C55" w:rsidRPr="00407C55">
        <w:rPr>
          <w:rFonts w:cs="Arial"/>
          <w:szCs w:val="20"/>
        </w:rPr>
        <w:t>Regisseur Dehnhardt zeigt die Klitschkos in faszinierenden Bildern und fördert Fakten zutage, die auch Fans noch nicht kennen. ... Hintergründig und stark wie eine krachende Rechte!”</w:t>
      </w:r>
      <w:r w:rsidR="00407C55">
        <w:rPr>
          <w:rFonts w:cs="Arial"/>
          <w:szCs w:val="20"/>
        </w:rPr>
        <w:t xml:space="preserve"> (</w:t>
      </w:r>
      <w:r w:rsidR="00407C55" w:rsidRPr="00407C55">
        <w:rPr>
          <w:rFonts w:cs="Arial"/>
          <w:szCs w:val="20"/>
        </w:rPr>
        <w:t>TV Movie</w:t>
      </w:r>
      <w:r w:rsidR="00407C55">
        <w:rPr>
          <w:rFonts w:cs="Arial"/>
          <w:szCs w:val="20"/>
        </w:rPr>
        <w:t>)</w:t>
      </w:r>
    </w:p>
    <w:p w:rsidR="00C212F3" w:rsidRDefault="00C212F3" w:rsidP="00407C55">
      <w:pPr>
        <w:widowControl w:val="0"/>
        <w:autoSpaceDE w:val="0"/>
        <w:autoSpaceDN w:val="0"/>
        <w:adjustRightInd w:val="0"/>
        <w:spacing w:before="120" w:line="312" w:lineRule="auto"/>
        <w:rPr>
          <w:rFonts w:cs="Arial"/>
          <w:szCs w:val="20"/>
        </w:rPr>
      </w:pPr>
      <w:r w:rsidRPr="00407C55">
        <w:rPr>
          <w:rFonts w:cs="Arial"/>
          <w:szCs w:val="20"/>
        </w:rPr>
        <w:sym w:font="Wingdings" w:char="F09F"/>
      </w:r>
      <w:r w:rsidRPr="00407C55">
        <w:rPr>
          <w:rFonts w:cs="Arial"/>
          <w:szCs w:val="20"/>
        </w:rPr>
        <w:t xml:space="preserve"> </w:t>
      </w:r>
      <w:r w:rsidR="00407C55" w:rsidRPr="00407C55">
        <w:rPr>
          <w:rFonts w:cs="Arial"/>
          <w:szCs w:val="20"/>
        </w:rPr>
        <w:t>“Ein Volltreffer – nicht nur für Boxfans!”</w:t>
      </w:r>
      <w:r w:rsidR="00407C55">
        <w:rPr>
          <w:rFonts w:cs="Arial"/>
          <w:szCs w:val="20"/>
        </w:rPr>
        <w:t xml:space="preserve"> (</w:t>
      </w:r>
      <w:r w:rsidR="00407C55" w:rsidRPr="00407C55">
        <w:rPr>
          <w:rFonts w:cs="Arial"/>
          <w:szCs w:val="20"/>
        </w:rPr>
        <w:t>TV Spielfilm</w:t>
      </w:r>
      <w:r w:rsidR="00407C55">
        <w:rPr>
          <w:rFonts w:cs="Arial"/>
          <w:szCs w:val="20"/>
        </w:rPr>
        <w:t>)</w:t>
      </w:r>
    </w:p>
    <w:p w:rsidR="00407C55" w:rsidRDefault="00407C55" w:rsidP="00407C55">
      <w:pPr>
        <w:widowControl w:val="0"/>
        <w:autoSpaceDE w:val="0"/>
        <w:autoSpaceDN w:val="0"/>
        <w:adjustRightInd w:val="0"/>
        <w:spacing w:before="120" w:line="312" w:lineRule="auto"/>
        <w:rPr>
          <w:rFonts w:cs="Arial"/>
          <w:szCs w:val="20"/>
        </w:rPr>
      </w:pPr>
      <w:r w:rsidRPr="00407C55">
        <w:rPr>
          <w:rFonts w:cs="Arial"/>
          <w:szCs w:val="20"/>
        </w:rPr>
        <w:sym w:font="Wingdings" w:char="F09F"/>
      </w:r>
      <w:r w:rsidRPr="00407C55">
        <w:rPr>
          <w:rFonts w:cs="Arial"/>
          <w:szCs w:val="20"/>
        </w:rPr>
        <w:t xml:space="preserve"> “Ein sehr gelungener, sehr emotionaler Kinofilm. ... Spektakuläre Bilder und sehr interessante Inte</w:t>
      </w:r>
      <w:r w:rsidRPr="00407C55">
        <w:rPr>
          <w:rFonts w:cs="Arial"/>
          <w:szCs w:val="20"/>
        </w:rPr>
        <w:t>r</w:t>
      </w:r>
      <w:r w:rsidRPr="00407C55">
        <w:rPr>
          <w:rFonts w:cs="Arial"/>
          <w:szCs w:val="20"/>
        </w:rPr>
        <w:t>views. ... Da kommt Gänsehaut-Feeling auf!”</w:t>
      </w:r>
      <w:r>
        <w:rPr>
          <w:rFonts w:cs="Arial"/>
          <w:szCs w:val="20"/>
        </w:rPr>
        <w:t xml:space="preserve"> (</w:t>
      </w:r>
      <w:r w:rsidRPr="00407C55">
        <w:rPr>
          <w:rFonts w:cs="Arial"/>
          <w:szCs w:val="20"/>
        </w:rPr>
        <w:t>Kölner Stadtanzeiger</w:t>
      </w:r>
      <w:r>
        <w:rPr>
          <w:rFonts w:cs="Arial"/>
          <w:szCs w:val="20"/>
        </w:rPr>
        <w:t>)</w:t>
      </w:r>
    </w:p>
    <w:p w:rsidR="00407C55" w:rsidRDefault="00407C55" w:rsidP="00407C55">
      <w:pPr>
        <w:widowControl w:val="0"/>
        <w:autoSpaceDE w:val="0"/>
        <w:autoSpaceDN w:val="0"/>
        <w:adjustRightInd w:val="0"/>
        <w:spacing w:before="120" w:line="312" w:lineRule="auto"/>
        <w:rPr>
          <w:rFonts w:cs="Arial"/>
          <w:szCs w:val="20"/>
        </w:rPr>
      </w:pPr>
      <w:r w:rsidRPr="00407C55">
        <w:rPr>
          <w:rFonts w:cs="Arial"/>
          <w:szCs w:val="20"/>
        </w:rPr>
        <w:sym w:font="Wingdings" w:char="F09F"/>
      </w:r>
      <w:r w:rsidRPr="00407C55">
        <w:rPr>
          <w:rFonts w:cs="Arial"/>
          <w:szCs w:val="20"/>
        </w:rPr>
        <w:t xml:space="preserve"> “Auch wenn man überhaupt keinen Draht zu den Klitschkos hat und sogar Minigolf für einen spa</w:t>
      </w:r>
      <w:r w:rsidRPr="00407C55">
        <w:rPr>
          <w:rFonts w:cs="Arial"/>
          <w:szCs w:val="20"/>
        </w:rPr>
        <w:t>n</w:t>
      </w:r>
      <w:r w:rsidRPr="00407C55">
        <w:rPr>
          <w:rFonts w:cs="Arial"/>
          <w:szCs w:val="20"/>
        </w:rPr>
        <w:t>nenderen Sport als Boxen hält – der Film schafft es, einen über die ganze Laufzeit zu begeistern, was auch an den beiden erstaunlich ironischen Hauptfiguren liegt.”</w:t>
      </w:r>
      <w:r>
        <w:rPr>
          <w:rFonts w:cs="Arial"/>
          <w:szCs w:val="20"/>
        </w:rPr>
        <w:t xml:space="preserve"> (</w:t>
      </w:r>
      <w:r w:rsidRPr="00407C55">
        <w:rPr>
          <w:rFonts w:cs="Arial"/>
          <w:szCs w:val="20"/>
        </w:rPr>
        <w:t>B.Z.</w:t>
      </w:r>
      <w:r>
        <w:rPr>
          <w:rFonts w:cs="Arial"/>
          <w:szCs w:val="20"/>
        </w:rPr>
        <w:t>)</w:t>
      </w:r>
    </w:p>
    <w:p w:rsidR="000162A8" w:rsidRDefault="000162A8" w:rsidP="00407C55">
      <w:pPr>
        <w:widowControl w:val="0"/>
        <w:autoSpaceDE w:val="0"/>
        <w:autoSpaceDN w:val="0"/>
        <w:adjustRightInd w:val="0"/>
        <w:spacing w:before="120" w:line="312" w:lineRule="auto"/>
        <w:rPr>
          <w:rFonts w:cs="Arial"/>
          <w:szCs w:val="20"/>
        </w:rPr>
      </w:pPr>
      <w:r w:rsidRPr="00407C55">
        <w:rPr>
          <w:rFonts w:cs="Arial"/>
          <w:szCs w:val="20"/>
        </w:rPr>
        <w:sym w:font="Wingdings" w:char="F09F"/>
      </w:r>
      <w:r w:rsidRPr="00407C55">
        <w:rPr>
          <w:rFonts w:cs="Arial"/>
          <w:szCs w:val="20"/>
        </w:rPr>
        <w:t xml:space="preserve"> </w:t>
      </w:r>
      <w:r w:rsidR="00407C55" w:rsidRPr="00407C55">
        <w:rPr>
          <w:rFonts w:cs="Arial"/>
          <w:szCs w:val="20"/>
        </w:rPr>
        <w:t>“Ein beeindruckendes Doku-Denkmal, das von der ersten bis zur letzten Runde fasz</w:t>
      </w:r>
      <w:r w:rsidR="00407C55" w:rsidRPr="00407C55">
        <w:rPr>
          <w:rFonts w:cs="Arial"/>
          <w:szCs w:val="20"/>
        </w:rPr>
        <w:t>i</w:t>
      </w:r>
      <w:r w:rsidR="00407C55" w:rsidRPr="00407C55">
        <w:rPr>
          <w:rFonts w:cs="Arial"/>
          <w:szCs w:val="20"/>
        </w:rPr>
        <w:t>niert.”</w:t>
      </w:r>
      <w:r w:rsidR="00407C55">
        <w:rPr>
          <w:rFonts w:cs="Arial"/>
          <w:szCs w:val="20"/>
        </w:rPr>
        <w:t xml:space="preserve"> (</w:t>
      </w:r>
      <w:r w:rsidR="00407C55" w:rsidRPr="00407C55">
        <w:rPr>
          <w:rFonts w:cs="Arial"/>
          <w:szCs w:val="20"/>
        </w:rPr>
        <w:t>Express Köln</w:t>
      </w:r>
      <w:r w:rsidR="00407C55">
        <w:rPr>
          <w:rFonts w:cs="Arial"/>
          <w:szCs w:val="20"/>
        </w:rPr>
        <w:t>)</w:t>
      </w:r>
    </w:p>
    <w:p w:rsidR="00407C55" w:rsidRPr="004E341F" w:rsidRDefault="004E341F" w:rsidP="004E341F">
      <w:pPr>
        <w:widowControl w:val="0"/>
        <w:autoSpaceDE w:val="0"/>
        <w:autoSpaceDN w:val="0"/>
        <w:adjustRightInd w:val="0"/>
        <w:spacing w:before="120" w:line="312" w:lineRule="auto"/>
        <w:rPr>
          <w:rFonts w:cs="Arial"/>
          <w:szCs w:val="20"/>
        </w:rPr>
      </w:pPr>
      <w:r w:rsidRPr="00407C55">
        <w:rPr>
          <w:rFonts w:cs="Arial"/>
          <w:szCs w:val="20"/>
        </w:rPr>
        <w:sym w:font="Wingdings" w:char="F09F"/>
      </w:r>
      <w:r>
        <w:rPr>
          <w:rFonts w:cs="Arial"/>
          <w:szCs w:val="20"/>
        </w:rPr>
        <w:t xml:space="preserve"> </w:t>
      </w:r>
      <w:r w:rsidR="00407C55" w:rsidRPr="004E341F">
        <w:rPr>
          <w:rFonts w:cs="Arial"/>
          <w:color w:val="090909"/>
          <w:szCs w:val="20"/>
        </w:rPr>
        <w:t>“Dehnhardt hat nicht nur teils kurioses Archivmaterial zutage gefö</w:t>
      </w:r>
      <w:r w:rsidR="00407C55" w:rsidRPr="004E341F">
        <w:rPr>
          <w:rFonts w:cs="Arial"/>
          <w:color w:val="090909"/>
          <w:szCs w:val="20"/>
        </w:rPr>
        <w:t>r</w:t>
      </w:r>
      <w:r w:rsidR="00407C55" w:rsidRPr="004E341F">
        <w:rPr>
          <w:rFonts w:cs="Arial"/>
          <w:color w:val="090909"/>
          <w:szCs w:val="20"/>
        </w:rPr>
        <w:t>dert, ihm ist es sogar gelungen, zum ersten Mal überhaupt die Eltern der Klitschkos vor die Kamera zu holen.</w:t>
      </w:r>
      <w:r>
        <w:rPr>
          <w:rFonts w:cs="Arial"/>
          <w:color w:val="090909"/>
          <w:szCs w:val="20"/>
        </w:rPr>
        <w:t xml:space="preserve"> </w:t>
      </w:r>
      <w:r w:rsidR="00407C55" w:rsidRPr="004E341F">
        <w:rPr>
          <w:rFonts w:cs="Arial"/>
          <w:color w:val="090909"/>
          <w:szCs w:val="20"/>
        </w:rPr>
        <w:t>... Dehnhardt erzählt auf beeindruckend ehrliche Weise von „der Kraft, die Familie geben kann“ und von „bedingungsloser Br</w:t>
      </w:r>
      <w:r w:rsidR="00407C55" w:rsidRPr="004E341F">
        <w:rPr>
          <w:rFonts w:cs="Arial"/>
          <w:color w:val="090909"/>
          <w:szCs w:val="20"/>
        </w:rPr>
        <w:t>u</w:t>
      </w:r>
      <w:r w:rsidR="00407C55" w:rsidRPr="004E341F">
        <w:rPr>
          <w:rFonts w:cs="Arial"/>
          <w:color w:val="090909"/>
          <w:szCs w:val="20"/>
        </w:rPr>
        <w:t>derliebe“. Besonders spannend ist sein Film immer dann, wenn er von schmerzhaften Niederlagen und persönlichen Krisen – auch im Ve</w:t>
      </w:r>
      <w:r w:rsidR="00407C55" w:rsidRPr="004E341F">
        <w:rPr>
          <w:rFonts w:cs="Arial"/>
          <w:color w:val="090909"/>
          <w:szCs w:val="20"/>
        </w:rPr>
        <w:t>r</w:t>
      </w:r>
      <w:r w:rsidR="00407C55" w:rsidRPr="004E341F">
        <w:rPr>
          <w:rFonts w:cs="Arial"/>
          <w:color w:val="090909"/>
          <w:szCs w:val="20"/>
        </w:rPr>
        <w:t>hältnis der beiden Brüder zueinander</w:t>
      </w:r>
      <w:r>
        <w:rPr>
          <w:rFonts w:cs="Arial"/>
          <w:color w:val="090909"/>
          <w:szCs w:val="20"/>
        </w:rPr>
        <w:t xml:space="preserve"> </w:t>
      </w:r>
      <w:r w:rsidR="00407C55" w:rsidRPr="004E341F">
        <w:rPr>
          <w:rFonts w:cs="Arial"/>
          <w:color w:val="090909"/>
          <w:szCs w:val="20"/>
        </w:rPr>
        <w:t>– berichtet. Das macht „Klitschko“ zu einem Film, der nicht nur Boxfans begeistert, sondern auch Z</w:t>
      </w:r>
      <w:r w:rsidR="00407C55" w:rsidRPr="004E341F">
        <w:rPr>
          <w:rFonts w:cs="Arial"/>
          <w:color w:val="090909"/>
          <w:szCs w:val="20"/>
        </w:rPr>
        <w:t>u</w:t>
      </w:r>
      <w:r w:rsidR="00407C55" w:rsidRPr="004E341F">
        <w:rPr>
          <w:rFonts w:cs="Arial"/>
          <w:color w:val="090909"/>
          <w:szCs w:val="20"/>
        </w:rPr>
        <w:t>schauer faszinieren wird, die mit diesem Sport nichts am Hut haben. ... Diese Biografie der Boxweltmeister fesselt von der er</w:t>
      </w:r>
      <w:r w:rsidR="00407C55" w:rsidRPr="004E341F">
        <w:rPr>
          <w:rFonts w:cs="Arial"/>
          <w:color w:val="090909"/>
          <w:szCs w:val="20"/>
        </w:rPr>
        <w:t>s</w:t>
      </w:r>
      <w:r w:rsidR="00407C55" w:rsidRPr="004E341F">
        <w:rPr>
          <w:rFonts w:cs="Arial"/>
          <w:color w:val="090909"/>
          <w:szCs w:val="20"/>
        </w:rPr>
        <w:t>ten bis zur letzten Runde!”</w:t>
      </w:r>
      <w:r>
        <w:rPr>
          <w:rFonts w:cs="Arial"/>
          <w:color w:val="090909"/>
          <w:szCs w:val="20"/>
        </w:rPr>
        <w:t xml:space="preserve"> (</w:t>
      </w:r>
      <w:r w:rsidR="00407C55" w:rsidRPr="004E341F">
        <w:rPr>
          <w:rFonts w:cs="Arial"/>
          <w:color w:val="090909"/>
          <w:szCs w:val="20"/>
        </w:rPr>
        <w:t>Cinema</w:t>
      </w:r>
      <w:r>
        <w:rPr>
          <w:rFonts w:cs="Arial"/>
          <w:color w:val="090909"/>
          <w:szCs w:val="20"/>
        </w:rPr>
        <w:t>)</w:t>
      </w:r>
    </w:p>
    <w:p w:rsidR="00407C55" w:rsidRDefault="000162A8" w:rsidP="00407C55">
      <w:pPr>
        <w:widowControl w:val="0"/>
        <w:autoSpaceDE w:val="0"/>
        <w:autoSpaceDN w:val="0"/>
        <w:adjustRightInd w:val="0"/>
        <w:spacing w:before="120" w:line="312" w:lineRule="auto"/>
        <w:rPr>
          <w:rFonts w:cs="Arial"/>
          <w:szCs w:val="20"/>
        </w:rPr>
      </w:pPr>
      <w:r w:rsidRPr="00407C55">
        <w:rPr>
          <w:rFonts w:cs="Arial"/>
          <w:szCs w:val="20"/>
        </w:rPr>
        <w:sym w:font="Wingdings" w:char="F09F"/>
      </w:r>
      <w:r w:rsidRPr="00407C55">
        <w:rPr>
          <w:rFonts w:cs="Arial"/>
          <w:szCs w:val="20"/>
        </w:rPr>
        <w:t xml:space="preserve"> </w:t>
      </w:r>
      <w:r w:rsidR="00407C55">
        <w:rPr>
          <w:rFonts w:cs="Arial"/>
          <w:szCs w:val="20"/>
        </w:rPr>
        <w:t>“Ein mitreiß</w:t>
      </w:r>
      <w:r w:rsidR="00407C55" w:rsidRPr="00407C55">
        <w:rPr>
          <w:rFonts w:cs="Arial"/>
          <w:szCs w:val="20"/>
        </w:rPr>
        <w:t>ender Film! ... Auch für diejenigen, die keine Boxfans sind.”</w:t>
      </w:r>
      <w:r w:rsidR="00407C55">
        <w:rPr>
          <w:rFonts w:cs="Arial"/>
          <w:szCs w:val="20"/>
        </w:rPr>
        <w:t xml:space="preserve"> (</w:t>
      </w:r>
      <w:r w:rsidR="00407C55" w:rsidRPr="00407C55">
        <w:rPr>
          <w:rFonts w:cs="Arial"/>
          <w:szCs w:val="20"/>
        </w:rPr>
        <w:t>Freundin</w:t>
      </w:r>
      <w:r w:rsidR="00407C55">
        <w:rPr>
          <w:rFonts w:cs="Arial"/>
          <w:szCs w:val="20"/>
        </w:rPr>
        <w:t>)</w:t>
      </w:r>
    </w:p>
    <w:p w:rsidR="00407C55" w:rsidRDefault="000162A8" w:rsidP="00407C55">
      <w:pPr>
        <w:spacing w:before="120" w:line="312" w:lineRule="auto"/>
        <w:rPr>
          <w:rFonts w:cs="Arial"/>
          <w:szCs w:val="20"/>
        </w:rPr>
      </w:pPr>
      <w:r w:rsidRPr="00407C55">
        <w:rPr>
          <w:rFonts w:cs="Arial"/>
          <w:szCs w:val="20"/>
        </w:rPr>
        <w:sym w:font="Wingdings" w:char="F09F"/>
      </w:r>
      <w:r w:rsidR="00407C55">
        <w:rPr>
          <w:rFonts w:cs="Arial"/>
          <w:szCs w:val="20"/>
        </w:rPr>
        <w:t xml:space="preserve"> </w:t>
      </w:r>
      <w:r w:rsidRPr="00407C55">
        <w:rPr>
          <w:rFonts w:cs="Arial"/>
          <w:szCs w:val="20"/>
        </w:rPr>
        <w:t>“Ein fesselnder Thriller-Drama-Mix mit zwei wunderbaren Stars!” (TV Dig</w:t>
      </w:r>
      <w:r w:rsidRPr="00407C55">
        <w:rPr>
          <w:rFonts w:cs="Arial"/>
          <w:szCs w:val="20"/>
        </w:rPr>
        <w:t>i</w:t>
      </w:r>
      <w:r w:rsidRPr="00407C55">
        <w:rPr>
          <w:rFonts w:cs="Arial"/>
          <w:szCs w:val="20"/>
        </w:rPr>
        <w:t>tal)</w:t>
      </w:r>
    </w:p>
    <w:p w:rsidR="00407C55" w:rsidRDefault="000162A8" w:rsidP="004E341F">
      <w:pPr>
        <w:widowControl w:val="0"/>
        <w:autoSpaceDE w:val="0"/>
        <w:autoSpaceDN w:val="0"/>
        <w:adjustRightInd w:val="0"/>
        <w:spacing w:before="120" w:line="312" w:lineRule="auto"/>
        <w:rPr>
          <w:rFonts w:cs="Arial"/>
          <w:szCs w:val="20"/>
        </w:rPr>
      </w:pPr>
      <w:r w:rsidRPr="00407C55">
        <w:rPr>
          <w:rFonts w:cs="Arial"/>
          <w:szCs w:val="20"/>
        </w:rPr>
        <w:sym w:font="Wingdings" w:char="F09F"/>
      </w:r>
      <w:r w:rsidRPr="00407C55">
        <w:rPr>
          <w:rFonts w:cs="Arial"/>
          <w:szCs w:val="20"/>
        </w:rPr>
        <w:t xml:space="preserve"> </w:t>
      </w:r>
      <w:r w:rsidR="00407C55" w:rsidRPr="00407C55">
        <w:rPr>
          <w:rFonts w:cs="Arial"/>
          <w:color w:val="252525"/>
          <w:szCs w:val="20"/>
        </w:rPr>
        <w:t>"Klitschko" hat, was ein mitreißender Dokumentarfilm braucht: prominente, höchst sympathische Protagonisten, herausragend gefilmte Kampfszenen, die den Zuschauer die Schmerzen förmlich fü</w:t>
      </w:r>
      <w:r w:rsidR="00407C55" w:rsidRPr="00407C55">
        <w:rPr>
          <w:rFonts w:cs="Arial"/>
          <w:color w:val="252525"/>
          <w:szCs w:val="20"/>
        </w:rPr>
        <w:t>h</w:t>
      </w:r>
      <w:r w:rsidR="00407C55" w:rsidRPr="00407C55">
        <w:rPr>
          <w:rFonts w:cs="Arial"/>
          <w:color w:val="252525"/>
          <w:szCs w:val="20"/>
        </w:rPr>
        <w:t>len lassen, Blicke hinter die Kuli</w:t>
      </w:r>
      <w:r w:rsidR="00407C55" w:rsidRPr="00407C55">
        <w:rPr>
          <w:rFonts w:cs="Arial"/>
          <w:color w:val="252525"/>
          <w:szCs w:val="20"/>
        </w:rPr>
        <w:t>s</w:t>
      </w:r>
      <w:r w:rsidR="00407C55" w:rsidRPr="00407C55">
        <w:rPr>
          <w:rFonts w:cs="Arial"/>
          <w:color w:val="252525"/>
          <w:szCs w:val="20"/>
        </w:rPr>
        <w:t>sen und ins Privatleben, Spannung und Humor. Man muss nicht mal Boxfan sein, um diesen Film zu mögen.”</w:t>
      </w:r>
      <w:r w:rsidR="00407C55">
        <w:rPr>
          <w:rFonts w:cs="Arial"/>
          <w:color w:val="252525"/>
          <w:szCs w:val="20"/>
        </w:rPr>
        <w:t xml:space="preserve"> (</w:t>
      </w:r>
      <w:r w:rsidR="00407C55" w:rsidRPr="00407C55">
        <w:rPr>
          <w:rFonts w:cs="Arial"/>
          <w:szCs w:val="20"/>
        </w:rPr>
        <w:t>ZDF aspekte</w:t>
      </w:r>
      <w:r w:rsidR="00407C55">
        <w:rPr>
          <w:rFonts w:cs="Arial"/>
          <w:szCs w:val="20"/>
        </w:rPr>
        <w:t>)</w:t>
      </w:r>
    </w:p>
    <w:p w:rsidR="004E341F" w:rsidRPr="004E341F" w:rsidRDefault="004E341F" w:rsidP="004E341F">
      <w:pPr>
        <w:widowControl w:val="0"/>
        <w:autoSpaceDE w:val="0"/>
        <w:autoSpaceDN w:val="0"/>
        <w:adjustRightInd w:val="0"/>
        <w:spacing w:before="120" w:line="312" w:lineRule="auto"/>
        <w:rPr>
          <w:rFonts w:cs="Arial"/>
          <w:szCs w:val="20"/>
        </w:rPr>
      </w:pPr>
    </w:p>
    <w:p w:rsidR="00407C55" w:rsidRPr="00422976" w:rsidRDefault="00407C55" w:rsidP="00D552F1">
      <w:pPr>
        <w:spacing w:before="120" w:line="312" w:lineRule="auto"/>
      </w:pPr>
    </w:p>
    <w:p w:rsidR="00D552F1" w:rsidRPr="00422976" w:rsidRDefault="00D552F1" w:rsidP="00D552F1">
      <w:pPr>
        <w:spacing w:before="120" w:line="312" w:lineRule="auto"/>
      </w:pPr>
      <w:r w:rsidRPr="00422976">
        <w:t>Kinoverleih:</w:t>
      </w:r>
      <w:r w:rsidRPr="00422976">
        <w:tab/>
        <w:t>Majestic Filmverleih</w:t>
      </w:r>
    </w:p>
    <w:p w:rsidR="00D552F1" w:rsidRPr="00422976" w:rsidRDefault="00D552F1" w:rsidP="00D552F1">
      <w:pPr>
        <w:spacing w:before="120" w:line="312" w:lineRule="auto"/>
      </w:pPr>
      <w:r w:rsidRPr="00422976">
        <w:t>Kinostart:</w:t>
      </w:r>
      <w:r w:rsidRPr="00422976">
        <w:tab/>
      </w:r>
      <w:r>
        <w:t>16</w:t>
      </w:r>
      <w:r w:rsidRPr="00422976">
        <w:t xml:space="preserve">. </w:t>
      </w:r>
      <w:r w:rsidR="00084F1F">
        <w:t>Juni</w:t>
      </w:r>
      <w:r w:rsidRPr="00422976">
        <w:t xml:space="preserve"> 2010</w:t>
      </w:r>
    </w:p>
    <w:p w:rsidR="00D552F1" w:rsidRPr="00422976" w:rsidRDefault="00D552F1" w:rsidP="00D552F1">
      <w:pPr>
        <w:spacing w:before="120" w:line="312" w:lineRule="auto"/>
        <w:ind w:left="1416" w:hanging="1416"/>
      </w:pPr>
      <w:r w:rsidRPr="00422976">
        <w:t>Regie:</w:t>
      </w:r>
      <w:r w:rsidRPr="00422976">
        <w:tab/>
      </w:r>
      <w:r w:rsidR="00084F1F">
        <w:t>Sebastian Dehnhardt</w:t>
      </w:r>
    </w:p>
    <w:p w:rsidR="00D552F1" w:rsidRPr="00422976" w:rsidRDefault="00D552F1" w:rsidP="00D552F1">
      <w:pPr>
        <w:spacing w:before="120" w:line="312" w:lineRule="auto"/>
        <w:ind w:left="1416" w:hanging="1416"/>
      </w:pPr>
      <w:r w:rsidRPr="00422976">
        <w:t>Produktion:</w:t>
      </w:r>
      <w:r w:rsidRPr="00422976">
        <w:tab/>
      </w:r>
      <w:r w:rsidR="00084F1F">
        <w:t>Broadview Pictures</w:t>
      </w:r>
    </w:p>
    <w:p w:rsidR="00D552F1" w:rsidRPr="00422976" w:rsidRDefault="00D552F1" w:rsidP="00D552F1">
      <w:pPr>
        <w:spacing w:before="120" w:line="312" w:lineRule="auto"/>
        <w:ind w:left="1416" w:hanging="1416"/>
      </w:pPr>
      <w:r w:rsidRPr="00422976">
        <w:t>Förderung:</w:t>
      </w:r>
      <w:r w:rsidRPr="00422976">
        <w:tab/>
      </w:r>
      <w:r w:rsidR="00084F1F">
        <w:t>Film-und Medienstiftung NRW</w:t>
      </w:r>
      <w:r w:rsidRPr="00422976">
        <w:t xml:space="preserve">, </w:t>
      </w:r>
      <w:r w:rsidR="00084F1F">
        <w:t>DFFF</w:t>
      </w:r>
    </w:p>
    <w:p w:rsidR="00D552F1" w:rsidRPr="00422976" w:rsidRDefault="00D552F1" w:rsidP="00D552F1">
      <w:pPr>
        <w:spacing w:before="120" w:line="312" w:lineRule="auto"/>
      </w:pPr>
    </w:p>
    <w:p w:rsidR="00D552F1" w:rsidRPr="00422976" w:rsidRDefault="00D552F1" w:rsidP="00D552F1">
      <w:pPr>
        <w:spacing w:before="120" w:line="312" w:lineRule="auto"/>
        <w:rPr>
          <w:b/>
        </w:rPr>
      </w:pPr>
      <w:r w:rsidRPr="00422976">
        <w:br w:type="page"/>
      </w:r>
      <w:r w:rsidRPr="00422976">
        <w:rPr>
          <w:b/>
        </w:rPr>
        <w:t xml:space="preserve">DVD Start </w:t>
      </w:r>
      <w:r w:rsidRPr="00DB2FAF">
        <w:t>(nur Deutschland)</w:t>
      </w:r>
    </w:p>
    <w:p w:rsidR="00D552F1" w:rsidRPr="00422976" w:rsidRDefault="00D552F1" w:rsidP="00D552F1">
      <w:pPr>
        <w:spacing w:before="120" w:line="312" w:lineRule="auto"/>
      </w:pPr>
    </w:p>
    <w:p w:rsidR="00D552F1" w:rsidRPr="00EE7B77" w:rsidRDefault="00D552F1" w:rsidP="00D552F1">
      <w:pPr>
        <w:spacing w:before="120" w:line="312" w:lineRule="auto"/>
        <w:rPr>
          <w:rFonts w:cs="Arial"/>
          <w:szCs w:val="20"/>
        </w:rPr>
      </w:pPr>
      <w:r w:rsidRPr="00EE7B77">
        <w:rPr>
          <w:rFonts w:cs="Arial"/>
          <w:szCs w:val="20"/>
        </w:rPr>
        <w:t>Rental:</w:t>
      </w:r>
      <w:r w:rsidRPr="00EE7B77">
        <w:rPr>
          <w:rFonts w:cs="Arial"/>
          <w:szCs w:val="20"/>
        </w:rPr>
        <w:tab/>
      </w:r>
      <w:r w:rsidRPr="00EE7B77">
        <w:rPr>
          <w:rFonts w:cs="Arial"/>
          <w:szCs w:val="20"/>
        </w:rPr>
        <w:tab/>
      </w:r>
      <w:r w:rsidR="00392F05">
        <w:rPr>
          <w:rFonts w:cs="Arial"/>
          <w:szCs w:val="20"/>
        </w:rPr>
        <w:t>18</w:t>
      </w:r>
      <w:r w:rsidRPr="00EE7B77">
        <w:rPr>
          <w:rFonts w:cs="Arial"/>
          <w:szCs w:val="20"/>
        </w:rPr>
        <w:t xml:space="preserve">. </w:t>
      </w:r>
      <w:r w:rsidR="00084F1F" w:rsidRPr="00EE7B77">
        <w:rPr>
          <w:rFonts w:cs="Arial"/>
          <w:szCs w:val="20"/>
        </w:rPr>
        <w:t>November</w:t>
      </w:r>
      <w:r w:rsidRPr="00EE7B77">
        <w:rPr>
          <w:rFonts w:cs="Arial"/>
          <w:szCs w:val="20"/>
        </w:rPr>
        <w:t xml:space="preserve"> 2011</w:t>
      </w:r>
      <w:r w:rsidRPr="00EE7B77">
        <w:rPr>
          <w:rFonts w:cs="Arial"/>
          <w:szCs w:val="20"/>
        </w:rPr>
        <w:tab/>
      </w:r>
    </w:p>
    <w:p w:rsidR="00392F05" w:rsidRDefault="00392F05" w:rsidP="00D552F1">
      <w:pPr>
        <w:spacing w:before="120" w:line="312" w:lineRule="auto"/>
        <w:ind w:left="708" w:firstLine="708"/>
        <w:rPr>
          <w:rFonts w:cs="Arial"/>
          <w:szCs w:val="20"/>
        </w:rPr>
      </w:pPr>
      <w:r>
        <w:rPr>
          <w:rFonts w:cs="Arial"/>
          <w:szCs w:val="20"/>
        </w:rPr>
        <w:t>DVD</w:t>
      </w:r>
    </w:p>
    <w:p w:rsidR="00D552F1" w:rsidRPr="00EE7B77" w:rsidRDefault="00D552F1" w:rsidP="00D552F1">
      <w:pPr>
        <w:spacing w:before="120" w:line="312" w:lineRule="auto"/>
        <w:ind w:left="708" w:firstLine="708"/>
        <w:rPr>
          <w:rFonts w:cs="Arial"/>
          <w:szCs w:val="20"/>
        </w:rPr>
      </w:pPr>
      <w:r w:rsidRPr="00EE7B77">
        <w:rPr>
          <w:rFonts w:cs="Arial"/>
          <w:szCs w:val="20"/>
        </w:rPr>
        <w:t>Single Disc (Amaray)</w:t>
      </w:r>
    </w:p>
    <w:p w:rsidR="00D552F1" w:rsidRPr="00EE7B77" w:rsidRDefault="00D552F1" w:rsidP="00D552F1">
      <w:pPr>
        <w:spacing w:before="120" w:line="312" w:lineRule="auto"/>
        <w:ind w:left="708" w:firstLine="708"/>
        <w:rPr>
          <w:rFonts w:cs="Arial"/>
          <w:szCs w:val="20"/>
        </w:rPr>
      </w:pPr>
      <w:r w:rsidRPr="00EE7B77">
        <w:rPr>
          <w:rFonts w:cs="Arial"/>
          <w:szCs w:val="20"/>
        </w:rPr>
        <w:t>EAN:</w:t>
      </w:r>
      <w:r w:rsidRPr="00EE7B77">
        <w:rPr>
          <w:rFonts w:cs="Arial"/>
          <w:szCs w:val="20"/>
        </w:rPr>
        <w:tab/>
      </w:r>
      <w:r w:rsidRPr="00EE7B77">
        <w:rPr>
          <w:rFonts w:cs="Arial"/>
          <w:szCs w:val="20"/>
        </w:rPr>
        <w:tab/>
      </w:r>
      <w:r w:rsidR="00EE7B77" w:rsidRPr="00EE7B77">
        <w:rPr>
          <w:rFonts w:cs="Arial"/>
          <w:color w:val="000000"/>
          <w:szCs w:val="20"/>
        </w:rPr>
        <w:t>4010232055255</w:t>
      </w:r>
      <w:r w:rsidRPr="00EE7B77">
        <w:rPr>
          <w:rFonts w:cs="Arial"/>
          <w:szCs w:val="20"/>
        </w:rPr>
        <w:tab/>
      </w:r>
      <w:r w:rsidRPr="00EE7B77">
        <w:rPr>
          <w:rFonts w:cs="Arial"/>
          <w:szCs w:val="20"/>
        </w:rPr>
        <w:tab/>
      </w:r>
    </w:p>
    <w:p w:rsidR="00D552F1" w:rsidRPr="00EE7B77" w:rsidRDefault="00D552F1" w:rsidP="00D552F1">
      <w:pPr>
        <w:spacing w:before="120" w:line="312" w:lineRule="auto"/>
        <w:ind w:left="708" w:firstLine="708"/>
        <w:rPr>
          <w:rFonts w:cs="Arial"/>
          <w:szCs w:val="20"/>
        </w:rPr>
      </w:pPr>
      <w:r w:rsidRPr="00EE7B77">
        <w:rPr>
          <w:rFonts w:cs="Arial"/>
          <w:szCs w:val="20"/>
        </w:rPr>
        <w:t>Artikel Nr:</w:t>
      </w:r>
      <w:r w:rsidRPr="00EE7B77">
        <w:rPr>
          <w:rFonts w:cs="Arial"/>
          <w:szCs w:val="20"/>
        </w:rPr>
        <w:tab/>
      </w:r>
      <w:r w:rsidR="00EE7B77" w:rsidRPr="00EE7B77">
        <w:rPr>
          <w:rFonts w:cs="Arial"/>
          <w:color w:val="000000"/>
          <w:szCs w:val="20"/>
        </w:rPr>
        <w:t>5317606</w:t>
      </w:r>
    </w:p>
    <w:p w:rsidR="00D552F1" w:rsidRPr="00EE7B77" w:rsidRDefault="00D552F1" w:rsidP="00D552F1">
      <w:pPr>
        <w:spacing w:before="120" w:line="312" w:lineRule="auto"/>
        <w:rPr>
          <w:rFonts w:cs="Arial"/>
          <w:szCs w:val="20"/>
        </w:rPr>
      </w:pPr>
    </w:p>
    <w:p w:rsidR="00D552F1" w:rsidRPr="00EE7B77" w:rsidRDefault="00D552F1" w:rsidP="00D552F1">
      <w:pPr>
        <w:spacing w:before="120" w:line="312" w:lineRule="auto"/>
        <w:rPr>
          <w:rFonts w:cs="Arial"/>
          <w:szCs w:val="20"/>
        </w:rPr>
      </w:pPr>
      <w:r w:rsidRPr="00EE7B77">
        <w:rPr>
          <w:rFonts w:cs="Arial"/>
          <w:szCs w:val="20"/>
        </w:rPr>
        <w:t>Retail:</w:t>
      </w:r>
      <w:r w:rsidRPr="00EE7B77">
        <w:rPr>
          <w:rFonts w:cs="Arial"/>
          <w:szCs w:val="20"/>
        </w:rPr>
        <w:tab/>
      </w:r>
      <w:r w:rsidRPr="00EE7B77">
        <w:rPr>
          <w:rFonts w:cs="Arial"/>
          <w:szCs w:val="20"/>
        </w:rPr>
        <w:tab/>
      </w:r>
      <w:r w:rsidR="00392F05">
        <w:rPr>
          <w:rFonts w:cs="Arial"/>
          <w:szCs w:val="20"/>
        </w:rPr>
        <w:t>18</w:t>
      </w:r>
      <w:r w:rsidR="00084F1F" w:rsidRPr="00EE7B77">
        <w:rPr>
          <w:rFonts w:cs="Arial"/>
          <w:szCs w:val="20"/>
        </w:rPr>
        <w:t>. November 2011</w:t>
      </w:r>
      <w:r w:rsidRPr="00EE7B77">
        <w:rPr>
          <w:rFonts w:cs="Arial"/>
          <w:szCs w:val="20"/>
        </w:rPr>
        <w:tab/>
      </w:r>
      <w:r w:rsidRPr="00EE7B77">
        <w:rPr>
          <w:rFonts w:cs="Arial"/>
          <w:szCs w:val="20"/>
        </w:rPr>
        <w:tab/>
      </w:r>
    </w:p>
    <w:p w:rsidR="00392F05" w:rsidRDefault="00392F05" w:rsidP="00D552F1">
      <w:pPr>
        <w:spacing w:before="120" w:line="312" w:lineRule="auto"/>
        <w:ind w:left="708" w:firstLine="708"/>
        <w:rPr>
          <w:rFonts w:cs="Arial"/>
          <w:szCs w:val="20"/>
        </w:rPr>
      </w:pPr>
      <w:r>
        <w:rPr>
          <w:rFonts w:cs="Arial"/>
          <w:szCs w:val="20"/>
        </w:rPr>
        <w:t>DVD</w:t>
      </w:r>
    </w:p>
    <w:p w:rsidR="00D552F1" w:rsidRPr="00EE7B77" w:rsidRDefault="00D552F1" w:rsidP="00D552F1">
      <w:pPr>
        <w:spacing w:before="120" w:line="312" w:lineRule="auto"/>
        <w:ind w:left="708" w:firstLine="708"/>
        <w:rPr>
          <w:rFonts w:cs="Arial"/>
          <w:szCs w:val="20"/>
        </w:rPr>
      </w:pPr>
      <w:r w:rsidRPr="00EE7B77">
        <w:rPr>
          <w:rFonts w:cs="Arial"/>
          <w:szCs w:val="20"/>
        </w:rPr>
        <w:t>Single Disc (Amaray)</w:t>
      </w:r>
    </w:p>
    <w:p w:rsidR="00D552F1" w:rsidRPr="00EE7B77" w:rsidRDefault="00D552F1" w:rsidP="00D552F1">
      <w:pPr>
        <w:spacing w:before="120" w:line="312" w:lineRule="auto"/>
        <w:ind w:left="708" w:firstLine="708"/>
        <w:rPr>
          <w:rFonts w:cs="Arial"/>
          <w:szCs w:val="20"/>
        </w:rPr>
      </w:pPr>
      <w:r w:rsidRPr="00EE7B77">
        <w:rPr>
          <w:rFonts w:cs="Arial"/>
          <w:szCs w:val="20"/>
        </w:rPr>
        <w:t>EAN:</w:t>
      </w:r>
      <w:r w:rsidRPr="00EE7B77">
        <w:rPr>
          <w:rFonts w:cs="Arial"/>
          <w:szCs w:val="20"/>
        </w:rPr>
        <w:tab/>
      </w:r>
      <w:r w:rsidRPr="00EE7B77">
        <w:rPr>
          <w:rFonts w:cs="Arial"/>
          <w:szCs w:val="20"/>
        </w:rPr>
        <w:tab/>
      </w:r>
      <w:r w:rsidR="00EE7B77" w:rsidRPr="00EE7B77">
        <w:rPr>
          <w:rFonts w:cs="Arial"/>
          <w:color w:val="000000"/>
          <w:szCs w:val="20"/>
        </w:rPr>
        <w:t>4010232055231</w:t>
      </w:r>
    </w:p>
    <w:p w:rsidR="00D552F1" w:rsidRPr="00EE7B77" w:rsidRDefault="00D552F1" w:rsidP="00D552F1">
      <w:pPr>
        <w:spacing w:before="120" w:line="312" w:lineRule="auto"/>
        <w:rPr>
          <w:rFonts w:cs="Arial"/>
          <w:szCs w:val="20"/>
        </w:rPr>
      </w:pPr>
      <w:r w:rsidRPr="00EE7B77">
        <w:rPr>
          <w:rFonts w:cs="Arial"/>
          <w:szCs w:val="20"/>
        </w:rPr>
        <w:tab/>
      </w:r>
      <w:r w:rsidRPr="00EE7B77">
        <w:rPr>
          <w:rFonts w:cs="Arial"/>
          <w:szCs w:val="20"/>
        </w:rPr>
        <w:tab/>
        <w:t>Artikel Nr:</w:t>
      </w:r>
      <w:r w:rsidRPr="00EE7B77">
        <w:rPr>
          <w:rFonts w:cs="Arial"/>
          <w:szCs w:val="20"/>
        </w:rPr>
        <w:tab/>
      </w:r>
      <w:r w:rsidR="00EE7B77" w:rsidRPr="00EE7B77">
        <w:rPr>
          <w:rFonts w:cs="Arial"/>
          <w:color w:val="000000"/>
          <w:szCs w:val="20"/>
        </w:rPr>
        <w:t>5317608</w:t>
      </w:r>
    </w:p>
    <w:p w:rsidR="00084F1F" w:rsidRPr="00EE7B77" w:rsidRDefault="00084F1F" w:rsidP="00D552F1">
      <w:pPr>
        <w:spacing w:before="120" w:line="312" w:lineRule="auto"/>
        <w:rPr>
          <w:rFonts w:cs="Arial"/>
          <w:szCs w:val="20"/>
        </w:rPr>
      </w:pPr>
    </w:p>
    <w:p w:rsidR="00D552F1" w:rsidRDefault="00D552F1" w:rsidP="00D552F1">
      <w:pPr>
        <w:spacing w:before="120" w:line="312" w:lineRule="auto"/>
        <w:ind w:left="708" w:firstLine="708"/>
        <w:rPr>
          <w:rFonts w:cs="Arial"/>
          <w:szCs w:val="20"/>
        </w:rPr>
      </w:pPr>
      <w:r w:rsidRPr="00EE7B77">
        <w:rPr>
          <w:rFonts w:cs="Arial"/>
          <w:szCs w:val="20"/>
        </w:rPr>
        <w:t>Blu-ray</w:t>
      </w:r>
    </w:p>
    <w:p w:rsidR="00392F05" w:rsidRPr="00EE7B77" w:rsidRDefault="00392F05" w:rsidP="00D552F1">
      <w:pPr>
        <w:spacing w:before="120" w:line="312" w:lineRule="auto"/>
        <w:ind w:left="708" w:firstLine="708"/>
        <w:rPr>
          <w:rFonts w:cs="Arial"/>
          <w:szCs w:val="20"/>
        </w:rPr>
      </w:pPr>
      <w:r w:rsidRPr="00EE7B77">
        <w:rPr>
          <w:rFonts w:cs="Arial"/>
          <w:szCs w:val="20"/>
        </w:rPr>
        <w:t>Single Disc</w:t>
      </w:r>
      <w:r>
        <w:rPr>
          <w:rFonts w:cs="Arial"/>
          <w:szCs w:val="20"/>
        </w:rPr>
        <w:t xml:space="preserve"> (BD 50)</w:t>
      </w:r>
    </w:p>
    <w:p w:rsidR="00D552F1" w:rsidRPr="00EE7B77" w:rsidRDefault="00D552F1" w:rsidP="00D552F1">
      <w:pPr>
        <w:spacing w:before="120" w:line="312" w:lineRule="auto"/>
        <w:ind w:left="708" w:firstLine="708"/>
        <w:rPr>
          <w:rFonts w:cs="Arial"/>
          <w:szCs w:val="20"/>
        </w:rPr>
      </w:pPr>
      <w:r w:rsidRPr="00EE7B77">
        <w:rPr>
          <w:rFonts w:cs="Arial"/>
          <w:szCs w:val="20"/>
        </w:rPr>
        <w:t>EAN:</w:t>
      </w:r>
      <w:r w:rsidRPr="00EE7B77">
        <w:rPr>
          <w:rFonts w:cs="Arial"/>
          <w:szCs w:val="20"/>
        </w:rPr>
        <w:tab/>
      </w:r>
      <w:r w:rsidRPr="00EE7B77">
        <w:rPr>
          <w:rFonts w:cs="Arial"/>
          <w:szCs w:val="20"/>
        </w:rPr>
        <w:tab/>
      </w:r>
      <w:r w:rsidR="00EE7B77" w:rsidRPr="00EE7B77">
        <w:rPr>
          <w:rFonts w:cs="Arial"/>
          <w:color w:val="000000"/>
          <w:szCs w:val="20"/>
        </w:rPr>
        <w:t>4010232055248</w:t>
      </w:r>
      <w:r w:rsidRPr="00EE7B77">
        <w:rPr>
          <w:rFonts w:cs="Arial"/>
          <w:szCs w:val="20"/>
        </w:rPr>
        <w:tab/>
      </w:r>
      <w:r w:rsidRPr="00EE7B77">
        <w:rPr>
          <w:rFonts w:cs="Arial"/>
          <w:szCs w:val="20"/>
        </w:rPr>
        <w:tab/>
      </w:r>
    </w:p>
    <w:p w:rsidR="00D552F1" w:rsidRPr="00EE7B77" w:rsidRDefault="00D552F1" w:rsidP="00D552F1">
      <w:pPr>
        <w:spacing w:before="120" w:line="312" w:lineRule="auto"/>
        <w:ind w:left="708" w:firstLine="708"/>
        <w:rPr>
          <w:rFonts w:cs="Arial"/>
          <w:szCs w:val="20"/>
        </w:rPr>
      </w:pPr>
      <w:r w:rsidRPr="00EE7B77">
        <w:rPr>
          <w:rFonts w:cs="Arial"/>
          <w:szCs w:val="20"/>
        </w:rPr>
        <w:t>Artikel Nr:</w:t>
      </w:r>
      <w:r w:rsidRPr="00EE7B77">
        <w:rPr>
          <w:rFonts w:cs="Arial"/>
          <w:szCs w:val="20"/>
        </w:rPr>
        <w:tab/>
      </w:r>
      <w:r w:rsidR="00EE7B77" w:rsidRPr="00EE7B77">
        <w:rPr>
          <w:rFonts w:cs="Arial"/>
          <w:color w:val="000000"/>
          <w:szCs w:val="20"/>
        </w:rPr>
        <w:t>5317699</w:t>
      </w:r>
    </w:p>
    <w:p w:rsidR="00D552F1" w:rsidRPr="00DB2FAF" w:rsidRDefault="00D552F1" w:rsidP="00D552F1">
      <w:pPr>
        <w:spacing w:before="120" w:line="312" w:lineRule="auto"/>
      </w:pPr>
    </w:p>
    <w:p w:rsidR="00D552F1" w:rsidRPr="00422976" w:rsidRDefault="00D552F1" w:rsidP="00D552F1">
      <w:pPr>
        <w:spacing w:before="120" w:line="312" w:lineRule="auto"/>
        <w:rPr>
          <w:b/>
        </w:rPr>
      </w:pPr>
      <w:r w:rsidRPr="00422976">
        <w:br w:type="page"/>
      </w:r>
      <w:r w:rsidRPr="00422976">
        <w:rPr>
          <w:b/>
        </w:rPr>
        <w:t>Konfigurationen</w:t>
      </w:r>
    </w:p>
    <w:p w:rsidR="00D552F1" w:rsidRPr="00422976" w:rsidRDefault="00D552F1" w:rsidP="00084F1F">
      <w:pPr>
        <w:spacing w:before="120" w:line="312" w:lineRule="auto"/>
        <w:ind w:left="2120" w:hanging="2120"/>
      </w:pPr>
      <w:r w:rsidRPr="00422976">
        <w:t xml:space="preserve">Ton </w:t>
      </w:r>
      <w:r w:rsidRPr="00422976">
        <w:tab/>
      </w:r>
      <w:r w:rsidRPr="00422976">
        <w:tab/>
        <w:t xml:space="preserve">Deutsch |  Dolby Digital 5.1 </w:t>
      </w:r>
      <w:r w:rsidR="00392F05">
        <w:br/>
        <w:t>Russisch</w:t>
      </w:r>
      <w:r w:rsidR="00392F05" w:rsidRPr="00422976">
        <w:t xml:space="preserve"> |  Dolby Digital 5.1</w:t>
      </w:r>
      <w:r w:rsidR="00084F1F">
        <w:br/>
      </w:r>
      <w:r w:rsidRPr="00422976">
        <w:t>(auf Blu-ray</w:t>
      </w:r>
      <w:r w:rsidR="00392F05">
        <w:t xml:space="preserve"> jeweils</w:t>
      </w:r>
      <w:r w:rsidRPr="00422976">
        <w:t>: DTS-HD Master Audio)</w:t>
      </w:r>
    </w:p>
    <w:p w:rsidR="00D552F1" w:rsidRPr="00B81F29" w:rsidRDefault="00D552F1" w:rsidP="00D552F1">
      <w:pPr>
        <w:pStyle w:val="Standa2"/>
        <w:widowControl w:val="0"/>
        <w:autoSpaceDE w:val="0"/>
        <w:autoSpaceDN w:val="0"/>
        <w:adjustRightInd w:val="0"/>
        <w:spacing w:before="100" w:line="360" w:lineRule="auto"/>
        <w:ind w:left="2124" w:hanging="2124"/>
        <w:rPr>
          <w:rFonts w:ascii="Arial" w:hAnsi="Arial" w:cs="Arial"/>
          <w:sz w:val="20"/>
        </w:rPr>
      </w:pPr>
      <w:r w:rsidRPr="00B81F29">
        <w:rPr>
          <w:rFonts w:ascii="Arial" w:hAnsi="Arial"/>
          <w:sz w:val="20"/>
        </w:rPr>
        <w:t>Bild</w:t>
      </w:r>
      <w:r w:rsidRPr="00B81F29">
        <w:rPr>
          <w:rFonts w:ascii="Arial" w:hAnsi="Arial"/>
          <w:sz w:val="20"/>
        </w:rPr>
        <w:tab/>
        <w:t>16:9 (</w:t>
      </w:r>
      <w:r w:rsidR="00392F05">
        <w:rPr>
          <w:rFonts w:ascii="Arial" w:hAnsi="Arial"/>
          <w:sz w:val="20"/>
        </w:rPr>
        <w:t>1,78</w:t>
      </w:r>
      <w:r w:rsidRPr="00B81F29">
        <w:rPr>
          <w:rFonts w:ascii="Arial" w:hAnsi="Arial"/>
          <w:sz w:val="20"/>
        </w:rPr>
        <w:t>:1)</w:t>
      </w:r>
      <w:r>
        <w:rPr>
          <w:rFonts w:ascii="Arial" w:hAnsi="Arial"/>
          <w:sz w:val="20"/>
        </w:rPr>
        <w:br/>
      </w:r>
      <w:r w:rsidRPr="00B81F29">
        <w:rPr>
          <w:rFonts w:ascii="Arial" w:hAnsi="Arial" w:cs="Arial"/>
          <w:sz w:val="20"/>
        </w:rPr>
        <w:t>(auf Blu-ray: 1080p/2</w:t>
      </w:r>
      <w:r w:rsidR="00084F1F">
        <w:rPr>
          <w:rFonts w:ascii="Arial" w:hAnsi="Arial" w:cs="Arial"/>
          <w:sz w:val="20"/>
        </w:rPr>
        <w:t>5</w:t>
      </w:r>
      <w:r w:rsidRPr="00B81F29">
        <w:rPr>
          <w:rFonts w:ascii="Arial" w:hAnsi="Arial" w:cs="Arial"/>
          <w:sz w:val="20"/>
        </w:rPr>
        <w:t>)</w:t>
      </w:r>
    </w:p>
    <w:p w:rsidR="00D552F1" w:rsidRDefault="00D552F1" w:rsidP="00D552F1">
      <w:pPr>
        <w:spacing w:before="120" w:line="312" w:lineRule="auto"/>
      </w:pPr>
      <w:r w:rsidRPr="00422976">
        <w:t>Laufzeit</w:t>
      </w:r>
      <w:r w:rsidRPr="00422976">
        <w:tab/>
      </w:r>
      <w:r w:rsidRPr="00422976">
        <w:tab/>
      </w:r>
      <w:r w:rsidRPr="00422976">
        <w:tab/>
        <w:t xml:space="preserve">Hauptfilm: </w:t>
      </w:r>
      <w:r w:rsidR="00084F1F">
        <w:t>117</w:t>
      </w:r>
      <w:r>
        <w:t xml:space="preserve"> Minuten</w:t>
      </w:r>
      <w:r>
        <w:br/>
      </w:r>
      <w:r>
        <w:tab/>
      </w:r>
      <w:r>
        <w:tab/>
      </w:r>
      <w:r>
        <w:tab/>
        <w:t>Bonusmaterial</w:t>
      </w:r>
      <w:r w:rsidR="00084F1F">
        <w:t xml:space="preserve"> Blu-ray</w:t>
      </w:r>
      <w:r>
        <w:t xml:space="preserve">: </w:t>
      </w:r>
      <w:r w:rsidRPr="00EE7B77">
        <w:t xml:space="preserve">ca. </w:t>
      </w:r>
      <w:r w:rsidR="00392F05">
        <w:t>53</w:t>
      </w:r>
      <w:r w:rsidRPr="00EE7B77">
        <w:t xml:space="preserve"> Minuten</w:t>
      </w:r>
      <w:r w:rsidRPr="00422976">
        <w:t xml:space="preserve"> </w:t>
      </w:r>
    </w:p>
    <w:p w:rsidR="00D552F1" w:rsidRPr="00422976" w:rsidRDefault="00D552F1" w:rsidP="00D552F1">
      <w:pPr>
        <w:spacing w:before="120" w:line="312" w:lineRule="auto"/>
      </w:pPr>
      <w:r w:rsidRPr="00422976">
        <w:t>FSK</w:t>
      </w:r>
      <w:r w:rsidRPr="00422976">
        <w:tab/>
      </w:r>
      <w:r w:rsidRPr="00422976">
        <w:tab/>
      </w:r>
      <w:r w:rsidRPr="00422976">
        <w:tab/>
        <w:t xml:space="preserve">freigegeben ab </w:t>
      </w:r>
      <w:r w:rsidR="00084F1F">
        <w:t>12</w:t>
      </w:r>
      <w:r w:rsidRPr="00422976">
        <w:t xml:space="preserve"> Jahren</w:t>
      </w:r>
    </w:p>
    <w:p w:rsidR="00D552F1" w:rsidRPr="00422976" w:rsidRDefault="00D552F1" w:rsidP="00D552F1">
      <w:pPr>
        <w:spacing w:before="120" w:line="312" w:lineRule="auto"/>
      </w:pPr>
    </w:p>
    <w:p w:rsidR="00D552F1" w:rsidRPr="00422976" w:rsidRDefault="00D552F1" w:rsidP="00D552F1">
      <w:pPr>
        <w:spacing w:before="120" w:line="312" w:lineRule="auto"/>
      </w:pPr>
    </w:p>
    <w:p w:rsidR="00166591" w:rsidRDefault="00D552F1" w:rsidP="00D552F1">
      <w:pPr>
        <w:spacing w:before="120" w:line="312" w:lineRule="auto"/>
        <w:rPr>
          <w:rFonts w:cs="Arial"/>
          <w:szCs w:val="20"/>
        </w:rPr>
      </w:pPr>
      <w:r w:rsidRPr="00166591">
        <w:rPr>
          <w:rFonts w:cs="Arial"/>
          <w:b/>
          <w:szCs w:val="20"/>
        </w:rPr>
        <w:t>Inhalt DVD</w:t>
      </w:r>
      <w:r w:rsidR="00084F1F" w:rsidRPr="00166591">
        <w:rPr>
          <w:rFonts w:cs="Arial"/>
          <w:b/>
          <w:szCs w:val="20"/>
        </w:rPr>
        <w:t>:</w:t>
      </w:r>
      <w:r w:rsidRPr="00166591">
        <w:rPr>
          <w:rFonts w:cs="Arial"/>
          <w:szCs w:val="20"/>
        </w:rPr>
        <w:tab/>
      </w:r>
    </w:p>
    <w:p w:rsidR="00D552F1" w:rsidRPr="00166591" w:rsidRDefault="00D552F1" w:rsidP="00166591">
      <w:pPr>
        <w:spacing w:before="120" w:line="312" w:lineRule="auto"/>
        <w:ind w:firstLine="708"/>
        <w:rPr>
          <w:rFonts w:cs="Arial"/>
          <w:szCs w:val="20"/>
        </w:rPr>
      </w:pPr>
      <w:r w:rsidRPr="00166591">
        <w:rPr>
          <w:rFonts w:cs="Arial"/>
          <w:szCs w:val="20"/>
        </w:rPr>
        <w:t>- Hauptfilm</w:t>
      </w:r>
    </w:p>
    <w:p w:rsidR="00084F1F" w:rsidRPr="00166591" w:rsidRDefault="00084F1F" w:rsidP="00166591">
      <w:pPr>
        <w:spacing w:before="120" w:line="312" w:lineRule="auto"/>
        <w:ind w:firstLine="708"/>
        <w:rPr>
          <w:rFonts w:cs="Arial"/>
          <w:szCs w:val="20"/>
        </w:rPr>
      </w:pPr>
      <w:r w:rsidRPr="00166591">
        <w:rPr>
          <w:rFonts w:cs="Arial"/>
          <w:szCs w:val="20"/>
        </w:rPr>
        <w:t>- Audiokommentar von Wladimir Klitschko und Regisseur Sebastian Deh</w:t>
      </w:r>
      <w:r w:rsidRPr="00166591">
        <w:rPr>
          <w:rFonts w:cs="Arial"/>
          <w:szCs w:val="20"/>
        </w:rPr>
        <w:t>n</w:t>
      </w:r>
      <w:r w:rsidRPr="00166591">
        <w:rPr>
          <w:rFonts w:cs="Arial"/>
          <w:szCs w:val="20"/>
        </w:rPr>
        <w:t xml:space="preserve">hardt </w:t>
      </w:r>
    </w:p>
    <w:p w:rsidR="00166591" w:rsidRDefault="00166591" w:rsidP="00D552F1">
      <w:pPr>
        <w:spacing w:before="120" w:line="312" w:lineRule="auto"/>
        <w:rPr>
          <w:rFonts w:cs="Arial"/>
          <w:szCs w:val="20"/>
        </w:rPr>
      </w:pPr>
      <w:r>
        <w:rPr>
          <w:rFonts w:cs="Arial"/>
          <w:szCs w:val="20"/>
        </w:rPr>
        <w:tab/>
      </w:r>
      <w:r w:rsidRPr="00166591">
        <w:rPr>
          <w:rFonts w:cs="Arial"/>
          <w:szCs w:val="20"/>
        </w:rPr>
        <w:t>- Original Kinotrailer</w:t>
      </w:r>
      <w:r w:rsidR="00500D5A">
        <w:rPr>
          <w:rFonts w:cs="Arial"/>
          <w:szCs w:val="20"/>
        </w:rPr>
        <w:t xml:space="preserve"> (2’29)</w:t>
      </w:r>
    </w:p>
    <w:p w:rsidR="00166591" w:rsidRDefault="00166591" w:rsidP="00D552F1">
      <w:pPr>
        <w:spacing w:before="120" w:line="312" w:lineRule="auto"/>
        <w:rPr>
          <w:rFonts w:cs="Arial"/>
          <w:szCs w:val="20"/>
        </w:rPr>
      </w:pPr>
    </w:p>
    <w:p w:rsidR="00166591" w:rsidRDefault="00166591" w:rsidP="00166591">
      <w:pPr>
        <w:spacing w:before="120" w:line="312" w:lineRule="auto"/>
        <w:rPr>
          <w:rFonts w:cs="Arial"/>
          <w:szCs w:val="20"/>
        </w:rPr>
      </w:pPr>
      <w:r w:rsidRPr="00166591">
        <w:rPr>
          <w:rFonts w:cs="Arial"/>
          <w:b/>
          <w:szCs w:val="20"/>
        </w:rPr>
        <w:t xml:space="preserve">Inhalt </w:t>
      </w:r>
      <w:r>
        <w:rPr>
          <w:rFonts w:cs="Arial"/>
          <w:b/>
          <w:szCs w:val="20"/>
        </w:rPr>
        <w:t>Blu-ray</w:t>
      </w:r>
      <w:r w:rsidRPr="00166591">
        <w:rPr>
          <w:rFonts w:cs="Arial"/>
          <w:b/>
          <w:szCs w:val="20"/>
        </w:rPr>
        <w:t>:</w:t>
      </w:r>
      <w:r w:rsidRPr="00166591">
        <w:rPr>
          <w:rFonts w:cs="Arial"/>
          <w:szCs w:val="20"/>
        </w:rPr>
        <w:tab/>
      </w:r>
    </w:p>
    <w:p w:rsidR="00166591" w:rsidRPr="00166591" w:rsidRDefault="00166591" w:rsidP="00166591">
      <w:pPr>
        <w:spacing w:before="120" w:line="312" w:lineRule="auto"/>
        <w:ind w:firstLine="708"/>
        <w:rPr>
          <w:rFonts w:cs="Arial"/>
          <w:szCs w:val="20"/>
        </w:rPr>
      </w:pPr>
      <w:r w:rsidRPr="00166591">
        <w:rPr>
          <w:rFonts w:cs="Arial"/>
          <w:szCs w:val="20"/>
        </w:rPr>
        <w:t>- Hauptfilm</w:t>
      </w:r>
    </w:p>
    <w:p w:rsidR="00166591" w:rsidRPr="00EE7B77" w:rsidRDefault="00166591" w:rsidP="00392F05">
      <w:pPr>
        <w:spacing w:before="120" w:line="312" w:lineRule="auto"/>
        <w:ind w:left="708"/>
        <w:rPr>
          <w:rFonts w:cs="Arial"/>
          <w:szCs w:val="20"/>
        </w:rPr>
      </w:pPr>
      <w:r w:rsidRPr="00EE7B77">
        <w:rPr>
          <w:rFonts w:cs="Arial"/>
          <w:szCs w:val="20"/>
        </w:rPr>
        <w:t>- Audiokommentar von Wladimir Klitschko und R</w:t>
      </w:r>
      <w:r w:rsidR="00392F05">
        <w:rPr>
          <w:rFonts w:cs="Arial"/>
          <w:szCs w:val="20"/>
        </w:rPr>
        <w:t xml:space="preserve">egisseur Sebastian Dehnhardt </w:t>
      </w:r>
      <w:r w:rsidRPr="00EE7B77">
        <w:rPr>
          <w:rFonts w:cs="Arial"/>
          <w:szCs w:val="20"/>
        </w:rPr>
        <w:t xml:space="preserve">mit </w:t>
      </w:r>
      <w:r w:rsidR="00392F05">
        <w:rPr>
          <w:rFonts w:cs="Arial"/>
          <w:szCs w:val="20"/>
        </w:rPr>
        <w:br/>
      </w:r>
      <w:bookmarkStart w:id="0" w:name="_GoBack"/>
      <w:bookmarkEnd w:id="0"/>
      <w:r w:rsidRPr="00EE7B77">
        <w:rPr>
          <w:rFonts w:cs="Arial"/>
          <w:szCs w:val="20"/>
        </w:rPr>
        <w:t>Picture-in-Picture-</w:t>
      </w:r>
      <w:r w:rsidR="00392F05">
        <w:rPr>
          <w:rFonts w:cs="Arial"/>
          <w:szCs w:val="20"/>
        </w:rPr>
        <w:t xml:space="preserve">Videokommentar </w:t>
      </w:r>
    </w:p>
    <w:p w:rsidR="00166591" w:rsidRPr="00EE7B77" w:rsidRDefault="00166591" w:rsidP="00166591">
      <w:pPr>
        <w:spacing w:before="120" w:line="312" w:lineRule="auto"/>
        <w:ind w:firstLine="708"/>
        <w:rPr>
          <w:rFonts w:cs="Arial"/>
          <w:szCs w:val="20"/>
        </w:rPr>
      </w:pPr>
      <w:r w:rsidRPr="00EE7B77">
        <w:rPr>
          <w:rFonts w:cs="Arial"/>
          <w:szCs w:val="20"/>
        </w:rPr>
        <w:t>- Original Kinotrailer</w:t>
      </w:r>
      <w:r w:rsidR="00476121" w:rsidRPr="00EE7B77">
        <w:rPr>
          <w:rFonts w:cs="Arial"/>
          <w:szCs w:val="20"/>
        </w:rPr>
        <w:t xml:space="preserve"> (2’29)</w:t>
      </w:r>
    </w:p>
    <w:p w:rsidR="00166591" w:rsidRPr="00EE7B77" w:rsidRDefault="00D552F1" w:rsidP="00500D5A">
      <w:pPr>
        <w:spacing w:before="120" w:line="312" w:lineRule="auto"/>
        <w:ind w:left="708"/>
        <w:rPr>
          <w:rFonts w:cs="Arial"/>
          <w:szCs w:val="20"/>
        </w:rPr>
      </w:pPr>
      <w:r w:rsidRPr="00EE7B77">
        <w:rPr>
          <w:rFonts w:cs="Arial"/>
          <w:szCs w:val="20"/>
        </w:rPr>
        <w:t xml:space="preserve">- </w:t>
      </w:r>
      <w:r w:rsidR="00476121" w:rsidRPr="00EE7B77">
        <w:rPr>
          <w:rFonts w:cs="Arial"/>
          <w:szCs w:val="20"/>
        </w:rPr>
        <w:t xml:space="preserve">9 </w:t>
      </w:r>
      <w:r w:rsidR="00166591" w:rsidRPr="00EE7B77">
        <w:rPr>
          <w:rFonts w:cs="Arial"/>
          <w:szCs w:val="20"/>
        </w:rPr>
        <w:t>unveröffentlichte Szenen (mit optionalem Audiokommentar von Sebastian Dehnhardt)</w:t>
      </w:r>
      <w:r w:rsidR="00500D5A" w:rsidRPr="00EE7B77">
        <w:rPr>
          <w:rFonts w:cs="Arial"/>
          <w:szCs w:val="20"/>
        </w:rPr>
        <w:t xml:space="preserve">: </w:t>
      </w:r>
      <w:r w:rsidR="00500D5A" w:rsidRPr="00EE7B77">
        <w:rPr>
          <w:rFonts w:cs="Arial"/>
          <w:szCs w:val="20"/>
        </w:rPr>
        <w:br/>
      </w:r>
      <w:r w:rsidR="00500D5A" w:rsidRPr="00EE7B77">
        <w:rPr>
          <w:rFonts w:cs="Arial"/>
          <w:i/>
          <w:szCs w:val="20"/>
        </w:rPr>
        <w:t>Die Mädels vom Hinterhof / Nach dem Kampf / Andenken / Kontinentalklima / Ehrenring / Showgeschäft / Ohne Mampf kein Kampf / Sportinternat / Muskelkater</w:t>
      </w:r>
      <w:r w:rsidR="00476121" w:rsidRPr="00EE7B77">
        <w:rPr>
          <w:rFonts w:cs="Arial"/>
          <w:szCs w:val="20"/>
        </w:rPr>
        <w:t xml:space="preserve"> (18’)</w:t>
      </w:r>
    </w:p>
    <w:p w:rsidR="00166591" w:rsidRPr="00EE7B77" w:rsidRDefault="00166591" w:rsidP="00166591">
      <w:pPr>
        <w:spacing w:before="120" w:line="312" w:lineRule="auto"/>
        <w:ind w:firstLine="708"/>
        <w:rPr>
          <w:rFonts w:cs="Arial"/>
          <w:szCs w:val="20"/>
        </w:rPr>
      </w:pPr>
      <w:r w:rsidRPr="00EE7B77">
        <w:rPr>
          <w:rFonts w:cs="Arial"/>
          <w:szCs w:val="20"/>
        </w:rPr>
        <w:t>- Making-of</w:t>
      </w:r>
      <w:r w:rsidR="00476121" w:rsidRPr="00EE7B77">
        <w:rPr>
          <w:rFonts w:cs="Arial"/>
          <w:szCs w:val="20"/>
        </w:rPr>
        <w:t xml:space="preserve"> (12’08)</w:t>
      </w:r>
    </w:p>
    <w:p w:rsidR="00166591" w:rsidRPr="00EE7B77" w:rsidRDefault="00500D5A" w:rsidP="00166591">
      <w:pPr>
        <w:spacing w:before="120" w:line="312" w:lineRule="auto"/>
        <w:ind w:firstLine="708"/>
        <w:rPr>
          <w:rFonts w:cs="Arial"/>
          <w:szCs w:val="20"/>
        </w:rPr>
      </w:pPr>
      <w:r w:rsidRPr="00EE7B77">
        <w:rPr>
          <w:rFonts w:cs="Arial"/>
          <w:szCs w:val="20"/>
        </w:rPr>
        <w:t xml:space="preserve">- </w:t>
      </w:r>
      <w:r w:rsidR="00166591" w:rsidRPr="00EE7B77">
        <w:rPr>
          <w:rFonts w:cs="Arial"/>
          <w:szCs w:val="20"/>
        </w:rPr>
        <w:t xml:space="preserve">Vitali Klitschko bei </w:t>
      </w:r>
      <w:r w:rsidR="00392F05" w:rsidRPr="00EE7B77">
        <w:rPr>
          <w:rFonts w:cs="Arial"/>
          <w:szCs w:val="20"/>
        </w:rPr>
        <w:t>TV Total</w:t>
      </w:r>
      <w:r w:rsidR="00392F05">
        <w:rPr>
          <w:rFonts w:cs="Arial"/>
          <w:szCs w:val="20"/>
        </w:rPr>
        <w:t xml:space="preserve"> (ca. 7</w:t>
      </w:r>
      <w:r w:rsidR="00476121" w:rsidRPr="00EE7B77">
        <w:rPr>
          <w:rFonts w:cs="Arial"/>
          <w:szCs w:val="20"/>
        </w:rPr>
        <w:t>’)</w:t>
      </w:r>
    </w:p>
    <w:p w:rsidR="00500D5A" w:rsidRPr="00EE7B77" w:rsidRDefault="00500D5A" w:rsidP="00A36B77">
      <w:pPr>
        <w:spacing w:before="120" w:line="312" w:lineRule="auto"/>
        <w:ind w:left="708"/>
        <w:rPr>
          <w:rFonts w:cs="Arial"/>
          <w:szCs w:val="20"/>
        </w:rPr>
      </w:pPr>
      <w:r w:rsidRPr="00EE7B77">
        <w:rPr>
          <w:rFonts w:cs="Arial"/>
          <w:szCs w:val="20"/>
        </w:rPr>
        <w:t>- Featurette</w:t>
      </w:r>
      <w:r w:rsidR="00A36B77" w:rsidRPr="00A36B77">
        <w:rPr>
          <w:rFonts w:cs="Arial"/>
          <w:szCs w:val="20"/>
        </w:rPr>
        <w:t xml:space="preserve"> </w:t>
      </w:r>
      <w:r w:rsidR="00A36B77">
        <w:rPr>
          <w:rFonts w:cs="Arial"/>
          <w:szCs w:val="20"/>
        </w:rPr>
        <w:t>„O</w:t>
      </w:r>
      <w:r w:rsidR="00A36B77" w:rsidRPr="00EE7B77">
        <w:rPr>
          <w:rFonts w:cs="Arial"/>
          <w:szCs w:val="20"/>
        </w:rPr>
        <w:t>hne Worte</w:t>
      </w:r>
      <w:r w:rsidR="00A36B77">
        <w:rPr>
          <w:rFonts w:cs="Arial"/>
          <w:szCs w:val="20"/>
        </w:rPr>
        <w:t>“ -</w:t>
      </w:r>
      <w:r w:rsidRPr="00EE7B77">
        <w:rPr>
          <w:rFonts w:cs="Arial"/>
          <w:szCs w:val="20"/>
        </w:rPr>
        <w:t xml:space="preserve"> Wladimir Klitschko kommentiert den Kampf gegen David Haye (2’13)</w:t>
      </w:r>
    </w:p>
    <w:p w:rsidR="00D552F1" w:rsidRPr="00EE7B77" w:rsidRDefault="00166591" w:rsidP="00166591">
      <w:pPr>
        <w:spacing w:before="120" w:line="312" w:lineRule="auto"/>
        <w:ind w:firstLine="708"/>
        <w:rPr>
          <w:rFonts w:cs="Arial"/>
          <w:szCs w:val="20"/>
        </w:rPr>
      </w:pPr>
      <w:r w:rsidRPr="00EE7B77">
        <w:rPr>
          <w:rFonts w:cs="Arial"/>
          <w:szCs w:val="20"/>
        </w:rPr>
        <w:t xml:space="preserve">- </w:t>
      </w:r>
      <w:r w:rsidR="00D552F1" w:rsidRPr="00EE7B77">
        <w:rPr>
          <w:rFonts w:cs="Arial"/>
          <w:szCs w:val="20"/>
        </w:rPr>
        <w:t>Featurette</w:t>
      </w:r>
      <w:r w:rsidR="00500D5A" w:rsidRPr="00EE7B77">
        <w:rPr>
          <w:rFonts w:cs="Arial"/>
          <w:szCs w:val="20"/>
        </w:rPr>
        <w:t>:</w:t>
      </w:r>
      <w:r w:rsidR="00D552F1" w:rsidRPr="00EE7B77">
        <w:rPr>
          <w:rFonts w:cs="Arial"/>
          <w:szCs w:val="20"/>
        </w:rPr>
        <w:t xml:space="preserve"> </w:t>
      </w:r>
      <w:r w:rsidRPr="00EE7B77">
        <w:rPr>
          <w:rFonts w:cs="Arial"/>
          <w:szCs w:val="20"/>
        </w:rPr>
        <w:t>Pressekonferenz</w:t>
      </w:r>
      <w:r w:rsidR="00D552F1" w:rsidRPr="00EE7B77">
        <w:rPr>
          <w:rFonts w:cs="Arial"/>
          <w:szCs w:val="20"/>
        </w:rPr>
        <w:t xml:space="preserve"> </w:t>
      </w:r>
      <w:r w:rsidR="00476121" w:rsidRPr="00EE7B77">
        <w:rPr>
          <w:rFonts w:cs="Arial"/>
          <w:szCs w:val="20"/>
        </w:rPr>
        <w:t>(5’15)</w:t>
      </w:r>
    </w:p>
    <w:p w:rsidR="00D552F1" w:rsidRPr="00EE7B77" w:rsidRDefault="00D552F1" w:rsidP="00166591">
      <w:pPr>
        <w:spacing w:before="120" w:line="312" w:lineRule="auto"/>
        <w:ind w:firstLine="708"/>
        <w:rPr>
          <w:rFonts w:cs="Arial"/>
          <w:szCs w:val="20"/>
        </w:rPr>
      </w:pPr>
      <w:r w:rsidRPr="00EE7B77">
        <w:rPr>
          <w:rFonts w:cs="Arial"/>
          <w:szCs w:val="20"/>
        </w:rPr>
        <w:t xml:space="preserve">- </w:t>
      </w:r>
      <w:r w:rsidR="00500D5A" w:rsidRPr="00EE7B77">
        <w:rPr>
          <w:rFonts w:cs="Arial"/>
          <w:szCs w:val="20"/>
        </w:rPr>
        <w:t>Featurette: P</w:t>
      </w:r>
      <w:r w:rsidR="00166591" w:rsidRPr="00EE7B77">
        <w:rPr>
          <w:rFonts w:cs="Arial"/>
          <w:szCs w:val="20"/>
        </w:rPr>
        <w:t>remiere Berlin</w:t>
      </w:r>
      <w:r w:rsidR="00476121" w:rsidRPr="00EE7B77">
        <w:rPr>
          <w:rFonts w:cs="Arial"/>
          <w:szCs w:val="20"/>
        </w:rPr>
        <w:t xml:space="preserve"> (2’02)</w:t>
      </w:r>
    </w:p>
    <w:p w:rsidR="00166591" w:rsidRPr="00EE7B77" w:rsidRDefault="00166591" w:rsidP="00166591">
      <w:pPr>
        <w:spacing w:before="120" w:line="312" w:lineRule="auto"/>
        <w:ind w:firstLine="708"/>
        <w:rPr>
          <w:rFonts w:cs="Arial"/>
          <w:szCs w:val="20"/>
        </w:rPr>
      </w:pPr>
      <w:r w:rsidRPr="00EE7B77">
        <w:rPr>
          <w:rFonts w:cs="Arial"/>
          <w:szCs w:val="20"/>
        </w:rPr>
        <w:t>- Featurette</w:t>
      </w:r>
      <w:r w:rsidR="00500D5A" w:rsidRPr="00EE7B77">
        <w:rPr>
          <w:rFonts w:cs="Arial"/>
          <w:szCs w:val="20"/>
        </w:rPr>
        <w:t>:</w:t>
      </w:r>
      <w:r w:rsidRPr="00EE7B77">
        <w:rPr>
          <w:rFonts w:cs="Arial"/>
          <w:szCs w:val="20"/>
        </w:rPr>
        <w:t xml:space="preserve"> </w:t>
      </w:r>
      <w:r w:rsidR="00500D5A" w:rsidRPr="00EE7B77">
        <w:rPr>
          <w:rFonts w:cs="Arial"/>
          <w:szCs w:val="20"/>
        </w:rPr>
        <w:t>Europap</w:t>
      </w:r>
      <w:r w:rsidRPr="00EE7B77">
        <w:rPr>
          <w:rFonts w:cs="Arial"/>
          <w:szCs w:val="20"/>
        </w:rPr>
        <w:t>remiere Essen</w:t>
      </w:r>
      <w:r w:rsidR="00476121" w:rsidRPr="00EE7B77">
        <w:rPr>
          <w:rFonts w:cs="Arial"/>
          <w:szCs w:val="20"/>
        </w:rPr>
        <w:t xml:space="preserve"> (1’46)</w:t>
      </w:r>
    </w:p>
    <w:p w:rsidR="00D552F1" w:rsidRPr="00166591" w:rsidRDefault="00D552F1" w:rsidP="00D552F1">
      <w:pPr>
        <w:spacing w:before="120" w:line="312" w:lineRule="auto"/>
        <w:rPr>
          <w:rFonts w:cs="Arial"/>
          <w:szCs w:val="20"/>
        </w:rPr>
      </w:pPr>
    </w:p>
    <w:p w:rsidR="00D552F1" w:rsidRPr="00166591" w:rsidRDefault="00D552F1" w:rsidP="00D552F1">
      <w:pPr>
        <w:spacing w:before="120" w:line="312" w:lineRule="auto"/>
        <w:rPr>
          <w:rFonts w:cs="Arial"/>
          <w:szCs w:val="20"/>
        </w:rPr>
      </w:pPr>
    </w:p>
    <w:p w:rsidR="00D552F1" w:rsidRPr="00166591" w:rsidRDefault="00D552F1" w:rsidP="00D552F1">
      <w:pPr>
        <w:spacing w:before="120" w:line="312" w:lineRule="auto"/>
        <w:rPr>
          <w:rFonts w:cs="Arial"/>
          <w:szCs w:val="20"/>
        </w:rPr>
      </w:pPr>
    </w:p>
    <w:sectPr w:rsidR="00D552F1" w:rsidRPr="00166591" w:rsidSect="00D552F1">
      <w:headerReference w:type="default" r:id="rId10"/>
      <w:footerReference w:type="default" r:id="rId11"/>
      <w:headerReference w:type="first" r:id="rId12"/>
      <w:pgSz w:w="11900" w:h="16840"/>
      <w:pgMar w:top="1826" w:right="1418" w:bottom="1134" w:left="1418" w:header="709" w:footer="709"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023A" w:rsidRDefault="00F1023A">
      <w:r>
        <w:separator/>
      </w:r>
    </w:p>
  </w:endnote>
  <w:endnote w:type="continuationSeparator" w:id="0">
    <w:p w:rsidR="00F1023A" w:rsidRDefault="00F10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121" w:rsidRPr="003F38BD" w:rsidRDefault="00476121" w:rsidP="00D552F1">
    <w:pPr>
      <w:pStyle w:val="Fuzeile"/>
      <w:jc w:val="center"/>
      <w:rPr>
        <w:rFonts w:ascii="Gill Sans" w:hAnsi="Gill Sans"/>
        <w:b/>
        <w:sz w:val="16"/>
      </w:rPr>
    </w:pPr>
    <w:r w:rsidRPr="003F38BD">
      <w:rPr>
        <w:rStyle w:val="Seitenzahl"/>
        <w:b/>
        <w:sz w:val="16"/>
      </w:rPr>
      <w:fldChar w:fldCharType="begin"/>
    </w:r>
    <w:r w:rsidRPr="003F38BD">
      <w:rPr>
        <w:rStyle w:val="Seitenzahl"/>
        <w:rFonts w:ascii="Gill Sans" w:hAnsi="Gill Sans"/>
        <w:b/>
        <w:sz w:val="16"/>
      </w:rPr>
      <w:instrText xml:space="preserve"> </w:instrText>
    </w:r>
    <w:r w:rsidR="00392F05">
      <w:rPr>
        <w:rStyle w:val="Seitenzahl"/>
        <w:rFonts w:ascii="Gill Sans" w:hAnsi="Gill Sans"/>
        <w:b/>
        <w:sz w:val="16"/>
      </w:rPr>
      <w:instrText>PAGE</w:instrText>
    </w:r>
    <w:r w:rsidRPr="003F38BD">
      <w:rPr>
        <w:rStyle w:val="Seitenzahl"/>
        <w:rFonts w:ascii="Gill Sans" w:hAnsi="Gill Sans"/>
        <w:b/>
        <w:sz w:val="16"/>
      </w:rPr>
      <w:instrText xml:space="preserve"> </w:instrText>
    </w:r>
    <w:r w:rsidRPr="003F38BD">
      <w:rPr>
        <w:rStyle w:val="Seitenzahl"/>
        <w:b/>
        <w:sz w:val="16"/>
      </w:rPr>
      <w:fldChar w:fldCharType="separate"/>
    </w:r>
    <w:r w:rsidR="00392F05">
      <w:rPr>
        <w:rStyle w:val="Seitenzahl"/>
        <w:rFonts w:ascii="Gill Sans" w:hAnsi="Gill Sans"/>
        <w:b/>
        <w:noProof/>
        <w:sz w:val="16"/>
      </w:rPr>
      <w:t>2</w:t>
    </w:r>
    <w:r w:rsidRPr="003F38BD">
      <w:rPr>
        <w:rStyle w:val="Seitenzahl"/>
        <w:b/>
        <w:sz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023A" w:rsidRDefault="00F1023A">
      <w:r>
        <w:separator/>
      </w:r>
    </w:p>
  </w:footnote>
  <w:footnote w:type="continuationSeparator" w:id="0">
    <w:p w:rsidR="00F1023A" w:rsidRDefault="00F1023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121" w:rsidRDefault="00476121">
    <w:pPr>
      <w:pStyle w:val="Kopfzeile"/>
      <w:rPr>
        <w:rFonts w:ascii="Gill Sans" w:hAnsi="Gill Sans"/>
        <w:b/>
        <w:color w:val="999999"/>
        <w:sz w:val="16"/>
      </w:rPr>
    </w:pPr>
    <w:r w:rsidRPr="00CE69F4">
      <w:rPr>
        <w:rFonts w:ascii="Gill Sans" w:hAnsi="Gill Sans"/>
        <w:b/>
        <w:color w:val="999999"/>
        <w:sz w:val="16"/>
      </w:rPr>
      <w:t>MAJESTIC HOME ENTERTAINMENT</w:t>
    </w:r>
    <w:r w:rsidRPr="00CE69F4">
      <w:rPr>
        <w:rFonts w:ascii="Gill Sans" w:hAnsi="Gill Sans"/>
        <w:b/>
        <w:color w:val="999999"/>
        <w:sz w:val="16"/>
      </w:rPr>
      <w:tab/>
    </w:r>
    <w:r w:rsidRPr="00CE69F4">
      <w:rPr>
        <w:rFonts w:ascii="Gill Sans" w:hAnsi="Gill Sans"/>
        <w:b/>
        <w:color w:val="999999"/>
        <w:sz w:val="16"/>
      </w:rPr>
      <w:tab/>
    </w:r>
  </w:p>
  <w:p w:rsidR="00476121" w:rsidRPr="00CE69F4" w:rsidRDefault="00476121">
    <w:pPr>
      <w:pStyle w:val="Kopfzeile"/>
      <w:rPr>
        <w:rFonts w:ascii="Gill Sans" w:hAnsi="Gill Sans"/>
        <w:b/>
        <w:color w:val="999999"/>
        <w:sz w:val="16"/>
      </w:rPr>
    </w:pPr>
  </w:p>
  <w:p w:rsidR="00476121" w:rsidRDefault="00476121" w:rsidP="00D552F1">
    <w:pPr>
      <w:pStyle w:val="Kopfzeile"/>
      <w:pBdr>
        <w:bottom w:val="single" w:sz="6" w:space="1" w:color="auto"/>
      </w:pBdr>
      <w:spacing w:line="168" w:lineRule="auto"/>
      <w:rPr>
        <w:rFonts w:ascii="Gill Sans" w:hAnsi="Gill Sans"/>
        <w:b/>
        <w:color w:val="999999"/>
        <w:sz w:val="32"/>
      </w:rPr>
    </w:pPr>
    <w:r w:rsidRPr="000D3DB9">
      <w:rPr>
        <w:rFonts w:ascii="Gill Sans" w:hAnsi="Gill Sans"/>
        <w:b/>
        <w:color w:val="999999"/>
        <w:sz w:val="32"/>
      </w:rPr>
      <w:tab/>
    </w:r>
    <w:r>
      <w:rPr>
        <w:rFonts w:ascii="Gill Sans" w:hAnsi="Gill Sans"/>
        <w:b/>
        <w:color w:val="999999"/>
        <w:sz w:val="32"/>
      </w:rPr>
      <w:tab/>
    </w:r>
    <w:r w:rsidR="00392F05">
      <w:rPr>
        <w:rFonts w:ascii="Gill Sans" w:hAnsi="Gill Sans"/>
        <w:b/>
        <w:noProof/>
        <w:color w:val="999999"/>
        <w:sz w:val="32"/>
      </w:rPr>
      <w:drawing>
        <wp:inline distT="0" distB="0" distL="0" distR="0">
          <wp:extent cx="1471930" cy="477520"/>
          <wp:effectExtent l="0" t="0" r="1270" b="5080"/>
          <wp:docPr id="2" name="Bild 2" descr="klitschk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itschko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1930" cy="477520"/>
                  </a:xfrm>
                  <a:prstGeom prst="rect">
                    <a:avLst/>
                  </a:prstGeom>
                  <a:noFill/>
                  <a:ln>
                    <a:noFill/>
                  </a:ln>
                </pic:spPr>
              </pic:pic>
            </a:graphicData>
          </a:graphic>
        </wp:inline>
      </w:drawing>
    </w:r>
  </w:p>
  <w:p w:rsidR="00476121" w:rsidRPr="000D3DB9" w:rsidRDefault="00476121" w:rsidP="00D552F1">
    <w:pPr>
      <w:pStyle w:val="Kopfzeile"/>
      <w:pBdr>
        <w:bottom w:val="single" w:sz="6" w:space="1" w:color="auto"/>
      </w:pBdr>
      <w:spacing w:line="168" w:lineRule="auto"/>
      <w:rPr>
        <w:rFonts w:ascii="Gill Sans" w:hAnsi="Gill Sans"/>
        <w:b/>
        <w:color w:val="999999"/>
        <w:sz w:val="32"/>
      </w:rPr>
    </w:pPr>
  </w:p>
  <w:p w:rsidR="00476121" w:rsidRPr="000D3DB9" w:rsidRDefault="00476121" w:rsidP="00D552F1">
    <w:pPr>
      <w:pStyle w:val="Kopfzeile"/>
      <w:spacing w:line="168" w:lineRule="auto"/>
      <w:rPr>
        <w:rFonts w:ascii="Gill Sans" w:hAnsi="Gill Sans"/>
        <w:b/>
        <w:color w:val="999999"/>
        <w:sz w:val="3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121" w:rsidRPr="00CE69F4" w:rsidRDefault="00476121">
    <w:pPr>
      <w:pStyle w:val="Kopfzeile"/>
      <w:rPr>
        <w:rFonts w:ascii="Gill Sans" w:hAnsi="Gill Sans"/>
        <w:b/>
        <w:color w:val="999999"/>
        <w:sz w:val="16"/>
      </w:rPr>
    </w:pPr>
    <w:r w:rsidRPr="00CE69F4">
      <w:rPr>
        <w:rFonts w:ascii="Gill Sans" w:hAnsi="Gill Sans"/>
        <w:b/>
        <w:color w:val="999999"/>
        <w:sz w:val="16"/>
      </w:rPr>
      <w:t>MAJESTIC HOME ENTERTAINMENT</w:t>
    </w:r>
  </w:p>
  <w:p w:rsidR="00476121" w:rsidRDefault="00476121">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496AB42"/>
    <w:lvl w:ilvl="0">
      <w:numFmt w:val="bullet"/>
      <w:lvlText w:val="*"/>
      <w:lvlJc w:val="left"/>
    </w:lvl>
  </w:abstractNum>
  <w:abstractNum w:abstractNumId="1">
    <w:nsid w:val="23A246A4"/>
    <w:multiLevelType w:val="multilevel"/>
    <w:tmpl w:val="7AC20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78473AB"/>
    <w:multiLevelType w:val="hybridMultilevel"/>
    <w:tmpl w:val="7ED8931E"/>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3">
    <w:nsid w:val="5AAB1644"/>
    <w:multiLevelType w:val="multilevel"/>
    <w:tmpl w:val="AF98D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A3A02A8"/>
    <w:multiLevelType w:val="hybridMultilevel"/>
    <w:tmpl w:val="22289A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6B1B48BC"/>
    <w:multiLevelType w:val="multilevel"/>
    <w:tmpl w:val="4EACB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B6E2114"/>
    <w:multiLevelType w:val="hybridMultilevel"/>
    <w:tmpl w:val="52AACCA0"/>
    <w:lvl w:ilvl="0" w:tplc="00010407">
      <w:start w:val="1"/>
      <w:numFmt w:val="bullet"/>
      <w:lvlText w:val=""/>
      <w:lvlJc w:val="left"/>
      <w:pPr>
        <w:tabs>
          <w:tab w:val="num" w:pos="360"/>
        </w:tabs>
        <w:ind w:left="360" w:hanging="360"/>
      </w:pPr>
      <w:rPr>
        <w:rFonts w:ascii="Symbol" w:hAnsi="Symbol" w:hint="default"/>
      </w:rPr>
    </w:lvl>
    <w:lvl w:ilvl="1" w:tplc="00030407" w:tentative="1">
      <w:start w:val="1"/>
      <w:numFmt w:val="bullet"/>
      <w:lvlText w:val="o"/>
      <w:lvlJc w:val="left"/>
      <w:pPr>
        <w:tabs>
          <w:tab w:val="num" w:pos="1080"/>
        </w:tabs>
        <w:ind w:left="1080" w:hanging="360"/>
      </w:pPr>
      <w:rPr>
        <w:rFonts w:ascii="Courier New" w:hAnsi="Courier New" w:hint="default"/>
      </w:rPr>
    </w:lvl>
    <w:lvl w:ilvl="2" w:tplc="00050407" w:tentative="1">
      <w:start w:val="1"/>
      <w:numFmt w:val="bullet"/>
      <w:lvlText w:val=""/>
      <w:lvlJc w:val="left"/>
      <w:pPr>
        <w:tabs>
          <w:tab w:val="num" w:pos="1800"/>
        </w:tabs>
        <w:ind w:left="1800" w:hanging="360"/>
      </w:pPr>
      <w:rPr>
        <w:rFonts w:ascii="Wingdings" w:hAnsi="Wingdings" w:hint="default"/>
      </w:rPr>
    </w:lvl>
    <w:lvl w:ilvl="3" w:tplc="00010407" w:tentative="1">
      <w:start w:val="1"/>
      <w:numFmt w:val="bullet"/>
      <w:lvlText w:val=""/>
      <w:lvlJc w:val="left"/>
      <w:pPr>
        <w:tabs>
          <w:tab w:val="num" w:pos="2520"/>
        </w:tabs>
        <w:ind w:left="2520" w:hanging="360"/>
      </w:pPr>
      <w:rPr>
        <w:rFonts w:ascii="Symbol" w:hAnsi="Symbol" w:hint="default"/>
      </w:rPr>
    </w:lvl>
    <w:lvl w:ilvl="4" w:tplc="00030407" w:tentative="1">
      <w:start w:val="1"/>
      <w:numFmt w:val="bullet"/>
      <w:lvlText w:val="o"/>
      <w:lvlJc w:val="left"/>
      <w:pPr>
        <w:tabs>
          <w:tab w:val="num" w:pos="3240"/>
        </w:tabs>
        <w:ind w:left="3240" w:hanging="360"/>
      </w:pPr>
      <w:rPr>
        <w:rFonts w:ascii="Courier New" w:hAnsi="Courier New" w:hint="default"/>
      </w:rPr>
    </w:lvl>
    <w:lvl w:ilvl="5" w:tplc="00050407" w:tentative="1">
      <w:start w:val="1"/>
      <w:numFmt w:val="bullet"/>
      <w:lvlText w:val=""/>
      <w:lvlJc w:val="left"/>
      <w:pPr>
        <w:tabs>
          <w:tab w:val="num" w:pos="3960"/>
        </w:tabs>
        <w:ind w:left="3960" w:hanging="360"/>
      </w:pPr>
      <w:rPr>
        <w:rFonts w:ascii="Wingdings" w:hAnsi="Wingdings" w:hint="default"/>
      </w:rPr>
    </w:lvl>
    <w:lvl w:ilvl="6" w:tplc="00010407" w:tentative="1">
      <w:start w:val="1"/>
      <w:numFmt w:val="bullet"/>
      <w:lvlText w:val=""/>
      <w:lvlJc w:val="left"/>
      <w:pPr>
        <w:tabs>
          <w:tab w:val="num" w:pos="4680"/>
        </w:tabs>
        <w:ind w:left="4680" w:hanging="360"/>
      </w:pPr>
      <w:rPr>
        <w:rFonts w:ascii="Symbol" w:hAnsi="Symbol" w:hint="default"/>
      </w:rPr>
    </w:lvl>
    <w:lvl w:ilvl="7" w:tplc="00030407" w:tentative="1">
      <w:start w:val="1"/>
      <w:numFmt w:val="bullet"/>
      <w:lvlText w:val="o"/>
      <w:lvlJc w:val="left"/>
      <w:pPr>
        <w:tabs>
          <w:tab w:val="num" w:pos="5400"/>
        </w:tabs>
        <w:ind w:left="5400" w:hanging="360"/>
      </w:pPr>
      <w:rPr>
        <w:rFonts w:ascii="Courier New" w:hAnsi="Courier New" w:hint="default"/>
      </w:rPr>
    </w:lvl>
    <w:lvl w:ilvl="8" w:tplc="00050407" w:tentative="1">
      <w:start w:val="1"/>
      <w:numFmt w:val="bullet"/>
      <w:lvlText w:val=""/>
      <w:lvlJc w:val="left"/>
      <w:pPr>
        <w:tabs>
          <w:tab w:val="num" w:pos="6120"/>
        </w:tabs>
        <w:ind w:left="6120" w:hanging="360"/>
      </w:pPr>
      <w:rPr>
        <w:rFonts w:ascii="Wingdings" w:hAnsi="Wingdings" w:hint="default"/>
      </w:rPr>
    </w:lvl>
  </w:abstractNum>
  <w:abstractNum w:abstractNumId="7">
    <w:nsid w:val="74FD5D39"/>
    <w:multiLevelType w:val="multilevel"/>
    <w:tmpl w:val="2C2CD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egacy w:legacy="1" w:legacySpace="0" w:legacyIndent="0"/>
        <w:lvlJc w:val="left"/>
        <w:rPr>
          <w:rFonts w:ascii="Gill Sans" w:hAnsi="Gill Sans" w:hint="default"/>
          <w:sz w:val="28"/>
        </w:rPr>
      </w:lvl>
    </w:lvlOverride>
  </w:num>
  <w:num w:numId="2">
    <w:abstractNumId w:val="6"/>
  </w:num>
  <w:num w:numId="3">
    <w:abstractNumId w:val="2"/>
  </w:num>
  <w:num w:numId="4">
    <w:abstractNumId w:val="4"/>
  </w:num>
  <w:num w:numId="5">
    <w:abstractNumId w:val="3"/>
  </w:num>
  <w:num w:numId="6">
    <w:abstractNumId w:val="1"/>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53"/>
  <w:embedSystemFonts/>
  <w:defaultTabStop w:val="708"/>
  <w:autoHyphenation/>
  <w:hyphenationZone w:val="425"/>
  <w:displayHorizontalDrawingGridEvery w:val="0"/>
  <w:displayVerticalDrawingGridEvery w:val="0"/>
  <w:doNotUseMarginsForDrawingGridOrigin/>
  <w:noPunctuationKerning/>
  <w:characterSpacingControl w:val="doNotCompress"/>
  <w:savePreviewPicture/>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9D7"/>
    <w:rsid w:val="000162A8"/>
    <w:rsid w:val="000571CC"/>
    <w:rsid w:val="00084F1F"/>
    <w:rsid w:val="00166591"/>
    <w:rsid w:val="001E456B"/>
    <w:rsid w:val="00392F05"/>
    <w:rsid w:val="00407C55"/>
    <w:rsid w:val="00430E33"/>
    <w:rsid w:val="00451C9F"/>
    <w:rsid w:val="00476121"/>
    <w:rsid w:val="004E341F"/>
    <w:rsid w:val="00500D5A"/>
    <w:rsid w:val="00563B17"/>
    <w:rsid w:val="005725AA"/>
    <w:rsid w:val="005A5B9A"/>
    <w:rsid w:val="005F4EB0"/>
    <w:rsid w:val="00642460"/>
    <w:rsid w:val="00710646"/>
    <w:rsid w:val="00742208"/>
    <w:rsid w:val="007E53BA"/>
    <w:rsid w:val="00864743"/>
    <w:rsid w:val="00A36B77"/>
    <w:rsid w:val="00A70C0F"/>
    <w:rsid w:val="00C212F3"/>
    <w:rsid w:val="00D552F1"/>
    <w:rsid w:val="00EE7B77"/>
    <w:rsid w:val="00F1023A"/>
    <w:rsid w:val="00F32B1E"/>
    <w:rsid w:val="00F53F36"/>
    <w:rsid w:val="00F950D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Cs w:val="24"/>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Sprechblasentext">
    <w:name w:val="Balloon Text"/>
    <w:basedOn w:val="Standard"/>
    <w:semiHidden/>
    <w:rsid w:val="00A457D3"/>
    <w:rPr>
      <w:rFonts w:ascii="Lucida Grande" w:hAnsi="Lucida Grande"/>
      <w:sz w:val="18"/>
      <w:szCs w:val="18"/>
    </w:rPr>
  </w:style>
  <w:style w:type="paragraph" w:styleId="Kopfzeile">
    <w:name w:val="header"/>
    <w:basedOn w:val="Standard"/>
    <w:rsid w:val="000D3DB9"/>
    <w:pPr>
      <w:tabs>
        <w:tab w:val="center" w:pos="4536"/>
        <w:tab w:val="right" w:pos="9072"/>
      </w:tabs>
    </w:pPr>
  </w:style>
  <w:style w:type="paragraph" w:styleId="Fuzeile">
    <w:name w:val="footer"/>
    <w:basedOn w:val="Standard"/>
    <w:semiHidden/>
    <w:rsid w:val="000D3DB9"/>
    <w:pPr>
      <w:tabs>
        <w:tab w:val="center" w:pos="4536"/>
        <w:tab w:val="right" w:pos="9072"/>
      </w:tabs>
    </w:pPr>
  </w:style>
  <w:style w:type="character" w:styleId="Seitenzahl">
    <w:name w:val="page number"/>
    <w:basedOn w:val="Absatzstandardschriftart"/>
    <w:rsid w:val="00847E53"/>
  </w:style>
  <w:style w:type="character" w:styleId="Link">
    <w:name w:val="Hyperlink"/>
    <w:rsid w:val="009B29DB"/>
    <w:rPr>
      <w:color w:val="0000FF"/>
      <w:u w:val="single"/>
    </w:rPr>
  </w:style>
  <w:style w:type="paragraph" w:styleId="Textkrper2">
    <w:name w:val="Body Text 2"/>
    <w:basedOn w:val="Standard"/>
    <w:rsid w:val="00422976"/>
    <w:pPr>
      <w:jc w:val="both"/>
    </w:pPr>
    <w:rPr>
      <w:rFonts w:cs="Arial"/>
      <w:sz w:val="24"/>
      <w:szCs w:val="20"/>
    </w:rPr>
  </w:style>
  <w:style w:type="paragraph" w:customStyle="1" w:styleId="Standa1">
    <w:name w:val="Standa1"/>
    <w:rsid w:val="00557416"/>
    <w:rPr>
      <w:rFonts w:ascii="Arial" w:hAnsi="Arial"/>
      <w:sz w:val="24"/>
      <w:lang w:bidi="de-DE"/>
    </w:rPr>
  </w:style>
  <w:style w:type="paragraph" w:customStyle="1" w:styleId="Standa2">
    <w:name w:val="Standa2"/>
    <w:rsid w:val="00B81F29"/>
    <w:rPr>
      <w:sz w:val="24"/>
      <w:szCs w:val="24"/>
      <w:lang w:bidi="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Cs w:val="24"/>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Sprechblasentext">
    <w:name w:val="Balloon Text"/>
    <w:basedOn w:val="Standard"/>
    <w:semiHidden/>
    <w:rsid w:val="00A457D3"/>
    <w:rPr>
      <w:rFonts w:ascii="Lucida Grande" w:hAnsi="Lucida Grande"/>
      <w:sz w:val="18"/>
      <w:szCs w:val="18"/>
    </w:rPr>
  </w:style>
  <w:style w:type="paragraph" w:styleId="Kopfzeile">
    <w:name w:val="header"/>
    <w:basedOn w:val="Standard"/>
    <w:rsid w:val="000D3DB9"/>
    <w:pPr>
      <w:tabs>
        <w:tab w:val="center" w:pos="4536"/>
        <w:tab w:val="right" w:pos="9072"/>
      </w:tabs>
    </w:pPr>
  </w:style>
  <w:style w:type="paragraph" w:styleId="Fuzeile">
    <w:name w:val="footer"/>
    <w:basedOn w:val="Standard"/>
    <w:semiHidden/>
    <w:rsid w:val="000D3DB9"/>
    <w:pPr>
      <w:tabs>
        <w:tab w:val="center" w:pos="4536"/>
        <w:tab w:val="right" w:pos="9072"/>
      </w:tabs>
    </w:pPr>
  </w:style>
  <w:style w:type="character" w:styleId="Seitenzahl">
    <w:name w:val="page number"/>
    <w:basedOn w:val="Absatzstandardschriftart"/>
    <w:rsid w:val="00847E53"/>
  </w:style>
  <w:style w:type="character" w:styleId="Link">
    <w:name w:val="Hyperlink"/>
    <w:rsid w:val="009B29DB"/>
    <w:rPr>
      <w:color w:val="0000FF"/>
      <w:u w:val="single"/>
    </w:rPr>
  </w:style>
  <w:style w:type="paragraph" w:styleId="Textkrper2">
    <w:name w:val="Body Text 2"/>
    <w:basedOn w:val="Standard"/>
    <w:rsid w:val="00422976"/>
    <w:pPr>
      <w:jc w:val="both"/>
    </w:pPr>
    <w:rPr>
      <w:rFonts w:cs="Arial"/>
      <w:sz w:val="24"/>
      <w:szCs w:val="20"/>
    </w:rPr>
  </w:style>
  <w:style w:type="paragraph" w:customStyle="1" w:styleId="Standa1">
    <w:name w:val="Standa1"/>
    <w:rsid w:val="00557416"/>
    <w:rPr>
      <w:rFonts w:ascii="Arial" w:hAnsi="Arial"/>
      <w:sz w:val="24"/>
      <w:lang w:bidi="de-DE"/>
    </w:rPr>
  </w:style>
  <w:style w:type="paragraph" w:customStyle="1" w:styleId="Standa2">
    <w:name w:val="Standa2"/>
    <w:rsid w:val="00B81F29"/>
    <w:rPr>
      <w:sz w:val="24"/>
      <w:szCs w:val="24"/>
      <w:lang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5712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117A52-DBD2-4649-A519-658AA41E4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804</Words>
  <Characters>5067</Characters>
  <Application>Microsoft Macintosh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Fact Sheet: KIRSCHBLÜTEN – HANAMI</vt:lpstr>
    </vt:vector>
  </TitlesOfParts>
  <Company>Majestic Filmverleih</Company>
  <LinksUpToDate>false</LinksUpToDate>
  <CharactersWithSpaces>5860</CharactersWithSpaces>
  <SharedDoc>false</SharedDoc>
  <HLinks>
    <vt:vector size="12" baseType="variant">
      <vt:variant>
        <vt:i4>4325437</vt:i4>
      </vt:variant>
      <vt:variant>
        <vt:i4>2048</vt:i4>
      </vt:variant>
      <vt:variant>
        <vt:i4>1025</vt:i4>
      </vt:variant>
      <vt:variant>
        <vt:i4>1</vt:i4>
      </vt:variant>
      <vt:variant>
        <vt:lpwstr>klitschko dvd packshot 2d</vt:lpwstr>
      </vt:variant>
      <vt:variant>
        <vt:lpwstr/>
      </vt:variant>
      <vt:variant>
        <vt:i4>3145853</vt:i4>
      </vt:variant>
      <vt:variant>
        <vt:i4>8261</vt:i4>
      </vt:variant>
      <vt:variant>
        <vt:i4>1026</vt:i4>
      </vt:variant>
      <vt:variant>
        <vt:i4>1</vt:i4>
      </vt:variant>
      <vt:variant>
        <vt:lpwstr>klitschko 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KIRSCHBLÜTEN – HANAMI</dc:title>
  <dc:subject/>
  <dc:creator>Benjamin Herrmann</dc:creator>
  <cp:keywords/>
  <cp:lastModifiedBy>Benjamin Herrmann</cp:lastModifiedBy>
  <cp:revision>2</cp:revision>
  <cp:lastPrinted>2010-06-10T19:31:00Z</cp:lastPrinted>
  <dcterms:created xsi:type="dcterms:W3CDTF">2011-09-28T15:10:00Z</dcterms:created>
  <dcterms:modified xsi:type="dcterms:W3CDTF">2011-09-28T15:10:00Z</dcterms:modified>
</cp:coreProperties>
</file>